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8AF" w:rsidRPr="0001779C" w:rsidRDefault="00AE78AF" w:rsidP="00AE78AF">
      <w:pPr>
        <w:spacing w:after="0" w:line="276" w:lineRule="auto"/>
        <w:jc w:val="center"/>
        <w:rPr>
          <w:ins w:id="0" w:author="unu" w:date="2018-05-29T20:28:00Z"/>
          <w:rFonts w:ascii="Trebuchet MS" w:hAnsi="Trebuchet MS" w:cs="Times New Roman"/>
          <w:b/>
          <w:u w:val="single"/>
          <w:lang w:val="en-GB"/>
        </w:rPr>
      </w:pPr>
      <w:ins w:id="1" w:author="unu" w:date="2018-05-29T20:28:00Z">
        <w:r w:rsidRPr="0001779C">
          <w:rPr>
            <w:rFonts w:ascii="Trebuchet MS" w:hAnsi="Trebuchet MS" w:cs="Times New Roman"/>
            <w:b/>
            <w:u w:val="single"/>
            <w:lang w:val="en-GB"/>
          </w:rPr>
          <w:t xml:space="preserve">FISA MĂSURII </w:t>
        </w:r>
      </w:ins>
    </w:p>
    <w:p w:rsidR="00AE78AF" w:rsidRPr="0001779C" w:rsidRDefault="00AE78AF" w:rsidP="00AE78AF">
      <w:pPr>
        <w:spacing w:after="0" w:line="276" w:lineRule="auto"/>
        <w:jc w:val="center"/>
        <w:rPr>
          <w:ins w:id="2" w:author="unu" w:date="2018-05-29T20:28:00Z"/>
          <w:rFonts w:ascii="Trebuchet MS" w:hAnsi="Trebuchet MS" w:cs="Times New Roman"/>
          <w:b/>
          <w:lang w:val="en-GB"/>
        </w:rPr>
      </w:pPr>
      <w:ins w:id="3" w:author="unu" w:date="2018-05-29T20:28:00Z">
        <w:r w:rsidRPr="0001779C">
          <w:rPr>
            <w:rFonts w:ascii="Trebuchet MS" w:hAnsi="Trebuchet MS" w:cs="Times New Roman"/>
            <w:b/>
            <w:lang w:val="en-GB"/>
          </w:rPr>
          <w:t>“SPRIJINIREA ACTIVITĂȚILOR SILVICE”</w:t>
        </w:r>
      </w:ins>
    </w:p>
    <w:p w:rsidR="00AE78AF" w:rsidRPr="0001779C" w:rsidRDefault="00AE78AF" w:rsidP="00AE78AF">
      <w:pPr>
        <w:spacing w:after="0" w:line="276" w:lineRule="auto"/>
        <w:jc w:val="center"/>
        <w:rPr>
          <w:ins w:id="4" w:author="unu" w:date="2018-05-29T20:28:00Z"/>
          <w:rFonts w:ascii="Trebuchet MS" w:hAnsi="Trebuchet MS" w:cs="Times New Roman"/>
          <w:b/>
          <w:lang w:val="en-GB"/>
        </w:rPr>
      </w:pPr>
      <w:ins w:id="5" w:author="unu" w:date="2018-05-29T20:28:00Z">
        <w:r w:rsidRPr="0001779C">
          <w:rPr>
            <w:rFonts w:ascii="Trebuchet MS" w:hAnsi="Trebuchet MS" w:cs="Times New Roman"/>
            <w:b/>
            <w:lang w:val="en-GB"/>
          </w:rPr>
          <w:t>Codul Măsurii M9/5C</w:t>
        </w:r>
      </w:ins>
    </w:p>
    <w:p w:rsidR="00AE78AF" w:rsidRPr="0001779C" w:rsidRDefault="00AE78AF" w:rsidP="00AE78AF">
      <w:pPr>
        <w:spacing w:after="0" w:line="276" w:lineRule="auto"/>
        <w:jc w:val="center"/>
        <w:rPr>
          <w:ins w:id="6" w:author="unu" w:date="2018-05-29T20:28:00Z"/>
          <w:rFonts w:ascii="Trebuchet MS" w:hAnsi="Trebuchet MS" w:cs="Times New Roman"/>
          <w:b/>
          <w:lang w:val="en-GB"/>
        </w:rPr>
      </w:pPr>
    </w:p>
    <w:p w:rsidR="00AE78AF" w:rsidRPr="0001779C" w:rsidRDefault="00AE78AF" w:rsidP="00AE78AF">
      <w:pPr>
        <w:spacing w:after="0" w:line="276" w:lineRule="auto"/>
        <w:jc w:val="both"/>
        <w:rPr>
          <w:ins w:id="7" w:author="unu" w:date="2018-05-29T20:28:00Z"/>
          <w:rFonts w:ascii="Trebuchet MS" w:hAnsi="Trebuchet MS" w:cs="Times New Roman"/>
          <w:b/>
          <w:lang w:val="en-GB"/>
        </w:rPr>
      </w:pPr>
      <w:ins w:id="8" w:author="unu" w:date="2018-05-29T20:28:00Z">
        <w:r w:rsidRPr="0001779C">
          <w:rPr>
            <w:rFonts w:ascii="Trebuchet MS" w:hAnsi="Trebuchet MS" w:cs="Times New Roman"/>
            <w:lang w:val="en-GB"/>
          </w:rPr>
          <w:t>Tipul măsurii:</w:t>
        </w:r>
        <w:r w:rsidRPr="0001779C">
          <w:rPr>
            <w:rFonts w:ascii="Trebuchet MS" w:hAnsi="Trebuchet MS" w:cs="Times New Roman"/>
            <w:b/>
            <w:lang w:val="en-GB"/>
          </w:rPr>
          <w:t xml:space="preserve">  </w:t>
        </w:r>
        <w:r w:rsidRPr="0001779C">
          <w:rPr>
            <w:rFonts w:ascii="Trebuchet MS" w:hAnsi="Trebuchet MS" w:cs="Times New Roman"/>
            <w:lang w:val="en-GB"/>
          </w:rPr>
          <w:sym w:font="Wingdings" w:char="F078"/>
        </w:r>
        <w:r w:rsidRPr="0001779C">
          <w:rPr>
            <w:rFonts w:ascii="Trebuchet MS" w:hAnsi="Trebuchet MS" w:cs="Times New Roman"/>
            <w:lang w:val="en-GB"/>
          </w:rPr>
          <w:t xml:space="preserve"> </w:t>
        </w:r>
        <w:r w:rsidRPr="0001779C">
          <w:rPr>
            <w:rFonts w:ascii="Trebuchet MS" w:hAnsi="Trebuchet MS" w:cs="Times New Roman"/>
            <w:b/>
            <w:lang w:val="en-GB"/>
          </w:rPr>
          <w:t>Investiții</w:t>
        </w:r>
      </w:ins>
    </w:p>
    <w:p w:rsidR="00AE78AF" w:rsidRPr="0001779C" w:rsidRDefault="00AE78AF" w:rsidP="00AE78AF">
      <w:pPr>
        <w:spacing w:after="0" w:line="276" w:lineRule="auto"/>
        <w:ind w:firstLine="720"/>
        <w:jc w:val="both"/>
        <w:rPr>
          <w:ins w:id="9" w:author="unu" w:date="2018-05-29T20:28:00Z"/>
          <w:rFonts w:ascii="Trebuchet MS" w:hAnsi="Trebuchet MS" w:cs="Times New Roman"/>
          <w:b/>
          <w:lang w:val="en-GB"/>
        </w:rPr>
      </w:pPr>
      <w:ins w:id="10" w:author="unu" w:date="2018-05-29T20:28:00Z">
        <w:r w:rsidRPr="0001779C">
          <w:rPr>
            <w:rFonts w:ascii="Trebuchet MS" w:hAnsi="Trebuchet MS" w:cs="Times New Roman"/>
            <w:lang w:val="en-GB"/>
          </w:rPr>
          <w:t xml:space="preserve">  </w:t>
        </w:r>
        <w:r w:rsidRPr="0001779C">
          <w:rPr>
            <w:rFonts w:ascii="Trebuchet MS" w:hAnsi="Trebuchet MS" w:cs="Times New Roman"/>
            <w:lang w:val="en-GB"/>
          </w:rPr>
          <w:sym w:font="Symbol" w:char="F0A0"/>
        </w:r>
        <w:r w:rsidRPr="0001779C">
          <w:rPr>
            <w:rFonts w:ascii="Trebuchet MS" w:hAnsi="Trebuchet MS" w:cs="Times New Roman"/>
            <w:lang w:val="en-GB"/>
          </w:rPr>
          <w:t xml:space="preserve"> </w:t>
        </w:r>
        <w:r w:rsidRPr="0001779C">
          <w:rPr>
            <w:rFonts w:ascii="Trebuchet MS" w:hAnsi="Trebuchet MS" w:cs="Times New Roman"/>
            <w:b/>
            <w:lang w:val="en-GB"/>
          </w:rPr>
          <w:t>Servicii</w:t>
        </w:r>
      </w:ins>
    </w:p>
    <w:p w:rsidR="00AE78AF" w:rsidRPr="0001779C" w:rsidRDefault="00AE78AF" w:rsidP="00AE78AF">
      <w:pPr>
        <w:spacing w:after="0" w:line="276" w:lineRule="auto"/>
        <w:ind w:firstLine="720"/>
        <w:jc w:val="both"/>
        <w:rPr>
          <w:ins w:id="11" w:author="unu" w:date="2018-05-29T20:28:00Z"/>
          <w:rFonts w:ascii="Trebuchet MS" w:hAnsi="Trebuchet MS" w:cs="Times New Roman"/>
          <w:lang w:val="en-GB"/>
        </w:rPr>
      </w:pPr>
      <w:ins w:id="12" w:author="unu" w:date="2018-05-29T20:28:00Z">
        <w:r w:rsidRPr="0001779C">
          <w:rPr>
            <w:rFonts w:ascii="Trebuchet MS" w:hAnsi="Trebuchet MS" w:cs="Times New Roman"/>
            <w:b/>
            <w:lang w:val="en-GB"/>
          </w:rPr>
          <w:sym w:font="Symbol" w:char="F0A0"/>
        </w:r>
        <w:r w:rsidRPr="0001779C">
          <w:rPr>
            <w:rFonts w:ascii="Trebuchet MS" w:hAnsi="Trebuchet MS" w:cs="Times New Roman"/>
            <w:b/>
            <w:lang w:val="en-GB"/>
          </w:rPr>
          <w:t xml:space="preserve"> </w:t>
        </w:r>
        <w:r w:rsidRPr="0001779C">
          <w:rPr>
            <w:rFonts w:ascii="Trebuchet MS" w:hAnsi="Trebuchet MS" w:cs="Times New Roman"/>
            <w:lang w:val="en-GB"/>
          </w:rPr>
          <w:t>Sprijin forfetar</w:t>
        </w:r>
      </w:ins>
    </w:p>
    <w:p w:rsidR="00AE78AF" w:rsidRPr="0001779C" w:rsidRDefault="00AE78AF" w:rsidP="00AE78AF">
      <w:pPr>
        <w:spacing w:after="0" w:line="276" w:lineRule="auto"/>
        <w:ind w:firstLine="720"/>
        <w:jc w:val="both"/>
        <w:rPr>
          <w:ins w:id="13" w:author="unu" w:date="2018-05-29T20:28:00Z"/>
          <w:rFonts w:ascii="Trebuchet MS" w:hAnsi="Trebuchet MS" w:cs="Times New Roman"/>
          <w:lang w:val="en-GB"/>
        </w:rPr>
      </w:pPr>
    </w:p>
    <w:p w:rsidR="00AE78AF" w:rsidRPr="0001779C" w:rsidRDefault="00AE78AF" w:rsidP="00AE78AF">
      <w:pPr>
        <w:spacing w:after="0" w:line="276" w:lineRule="auto"/>
        <w:contextualSpacing/>
        <w:jc w:val="both"/>
        <w:rPr>
          <w:ins w:id="14" w:author="unu" w:date="2018-05-29T20:28:00Z"/>
          <w:rFonts w:ascii="Trebuchet MS" w:hAnsi="Trebuchet MS" w:cs="Times New Roman"/>
          <w:b/>
          <w:lang w:val="en-GB"/>
        </w:rPr>
      </w:pPr>
      <w:ins w:id="15" w:author="unu" w:date="2018-05-29T20:28:00Z">
        <w:r w:rsidRPr="0001779C">
          <w:rPr>
            <w:rFonts w:ascii="Trebuchet MS" w:hAnsi="Trebuchet MS" w:cs="Times New Roman"/>
            <w:b/>
            <w:lang w:val="en-GB"/>
          </w:rPr>
          <w:t>Descrierea generala a măsurii, inclusiv a logicii de intervenție a acesteia și a contribuției la prioritățile strategiei, la domeniile de intervenție, la obiectivele transversal și a complementarității cu alte măsuri din SDL.</w:t>
        </w:r>
      </w:ins>
    </w:p>
    <w:p w:rsidR="00AE78AF" w:rsidRPr="0001779C" w:rsidRDefault="00AE78AF" w:rsidP="00AE78AF">
      <w:pPr>
        <w:jc w:val="both"/>
        <w:rPr>
          <w:ins w:id="16" w:author="unu" w:date="2018-05-29T20:28:00Z"/>
          <w:rFonts w:ascii="Trebuchet MS" w:hAnsi="Trebuchet MS" w:cs="Times New Roman"/>
          <w:lang w:val="en-GB"/>
        </w:rPr>
      </w:pPr>
      <w:ins w:id="17" w:author="unu" w:date="2018-05-29T20:28:00Z">
        <w:r w:rsidRPr="0001779C">
          <w:rPr>
            <w:rFonts w:ascii="Trebuchet MS" w:hAnsi="Trebuchet MS" w:cs="Times New Roman"/>
            <w:lang w:val="en-GB"/>
          </w:rPr>
          <w:t xml:space="preserve">În viziunea zilei de azi, activitatea silvică presupune sarcini privind crearea, îngrijirea și conservarea fondului forestier în condiții optime întrucât pădurea trebuie să îndeplinească în cele mai bune condiții funcțiile de protecție a mediului înconjurător și, în același timp, să asigure permanent biomasă lemnoasă și alte produse specifice necesare economiei. Activitatea de exploatare a lemnului este în strânsă legătură cu activitatea de gospodărire a pădurilor, care presupune introducerea integrală în circuitul economic a masei lemnoase puse în valoare și valorificarea în condiții de maximă rentabilitate; crearea condițiilor favorabile pentru instalarea unei noi păduri; extragerea arborilor cu creșteri reduse, rău conformați; obținerea unei structuri mai eficiente a pădurii în scopul îndeplinirii funcțiilor sale creative. </w:t>
        </w:r>
        <w:r w:rsidRPr="0001779C">
          <w:rPr>
            <w:rFonts w:ascii="Trebuchet MS" w:eastAsia="Times New Roman" w:hAnsi="Trebuchet MS" w:cs="Times New Roman"/>
            <w:lang w:val="en-GB" w:eastAsia="en-GB"/>
          </w:rPr>
          <w:t>Exploatarea pădurilor s-a dezvoltat ca o știință de sine stătătoare care se bazează pe un ansamblu de cunoștințe referitoare la pădure şi la gospodărirea ei, la modul de valorificare a produselor forestiere, în principal a lemnului, în condiții variate de mediu, stare de vegetație şi tehnică de lucru. Fiind o știință tehnică, exploatarea pădurilor are un pronunțat caracter practic şi se fundamentează pe cunoștințe oferite de disciplinele de strictă specialitate cu caracter de cunoaștere a vegetației forestiere, cât şi de alte domenii cu al căror obiect de activitate se intersectează (transporturi, mașini şi utilaje, mecanică, fizică, rezistența materialelor, construcții, topografie etc.). Este necesară, așadar, o pregătire multidisciplinară a specialiștilor din domeniul exploatării pădurilor și dotarea proprietarilor de păduri cu echipamente, utilaje necesare desfășurării activității silvice în condiții corespunzătoare sec. XXI.</w:t>
        </w:r>
      </w:ins>
    </w:p>
    <w:p w:rsidR="00AE78AF" w:rsidRPr="0001779C" w:rsidRDefault="00AE78AF" w:rsidP="00AE78AF">
      <w:pPr>
        <w:spacing w:after="0" w:line="276" w:lineRule="auto"/>
        <w:jc w:val="both"/>
        <w:rPr>
          <w:ins w:id="18" w:author="unu" w:date="2018-05-29T20:28:00Z"/>
          <w:rFonts w:ascii="Trebuchet MS" w:hAnsi="Trebuchet MS" w:cs="Times New Roman"/>
          <w:b/>
          <w:lang w:val="en-GB"/>
        </w:rPr>
      </w:pPr>
      <w:ins w:id="19" w:author="unu" w:date="2018-05-29T20:28:00Z">
        <w:r w:rsidRPr="0001779C">
          <w:rPr>
            <w:rFonts w:ascii="Trebuchet MS" w:hAnsi="Trebuchet MS" w:cs="Times New Roman"/>
            <w:b/>
            <w:lang w:val="en-GB"/>
          </w:rPr>
          <w:t xml:space="preserve">Justificare si corelare cu analiza SWOT: </w:t>
        </w:r>
      </w:ins>
    </w:p>
    <w:p w:rsidR="00AE78AF" w:rsidRPr="0001779C" w:rsidRDefault="00AE78AF" w:rsidP="00AE78AF">
      <w:pPr>
        <w:spacing w:after="0" w:line="276" w:lineRule="auto"/>
        <w:jc w:val="both"/>
        <w:rPr>
          <w:ins w:id="20" w:author="unu" w:date="2018-05-29T20:28:00Z"/>
          <w:rFonts w:ascii="Trebuchet MS" w:hAnsi="Trebuchet MS" w:cs="Times New Roman"/>
          <w:lang w:val="en-GB"/>
        </w:rPr>
      </w:pPr>
      <w:ins w:id="21" w:author="unu" w:date="2018-05-29T20:28:00Z">
        <w:r w:rsidRPr="0001779C">
          <w:rPr>
            <w:rFonts w:ascii="Trebuchet MS" w:hAnsi="Trebuchet MS" w:cs="Times New Roman"/>
            <w:lang w:val="en-GB"/>
          </w:rPr>
          <w:t xml:space="preserve">Asociatia GAL Progressio are o suprafață mare acoperită de păduri și vegetație forestieră, respectiv 54721 Ha, reprezentând 47,4% din totalul teritoriului, necesitând o gestionare durabilă cât mai eficientă și promptă, evitându-se astfel degradarea continuă a pădurilor și a vegetației forestiere din cauze naturale sau exploataților legale și ilegale. Sprijinul acordat prin investiții în infrastructura de acces silvică va avea efect pozitiv prin îmbunătățirea condițiilor pentru executarea lucrărilor silvice, prevenirea și stingerea incendiilor și pentru exploatarea pădurilor în condiții ecologice și de rentabilitate. </w:t>
        </w:r>
      </w:ins>
    </w:p>
    <w:p w:rsidR="00AE78AF" w:rsidRPr="0001779C" w:rsidRDefault="00AE78AF" w:rsidP="00AE78AF">
      <w:pPr>
        <w:autoSpaceDE w:val="0"/>
        <w:autoSpaceDN w:val="0"/>
        <w:adjustRightInd w:val="0"/>
        <w:spacing w:before="200" w:after="200" w:line="240" w:lineRule="auto"/>
        <w:jc w:val="both"/>
        <w:rPr>
          <w:ins w:id="22" w:author="unu" w:date="2018-05-29T20:28:00Z"/>
          <w:rFonts w:ascii="Trebuchet MS" w:hAnsi="Trebuchet MS" w:cs="Times New Roman"/>
          <w:b/>
        </w:rPr>
      </w:pPr>
      <w:ins w:id="23" w:author="unu" w:date="2018-05-29T20:28:00Z">
        <w:r w:rsidRPr="0001779C">
          <w:rPr>
            <w:rFonts w:ascii="Trebuchet MS" w:hAnsi="Trebuchet MS" w:cs="Times New Roman"/>
            <w:b/>
            <w:lang w:val="en-US"/>
          </w:rPr>
          <w:t>Obiectiv(e) de dezvoltare rurală al Reg.(UE) nr.1305/2013</w:t>
        </w:r>
        <w:r w:rsidRPr="0001779C">
          <w:rPr>
            <w:rFonts w:ascii="Trebuchet MS" w:hAnsi="Trebuchet MS" w:cs="Times New Roman"/>
            <w:lang w:val="en-US"/>
          </w:rPr>
          <w:t>, art.4. alin. b. Asigurarea gestion</w:t>
        </w:r>
        <w:r w:rsidRPr="0001779C">
          <w:rPr>
            <w:rFonts w:ascii="Trebuchet MS" w:hAnsi="Trebuchet MS" w:cs="Times New Roman"/>
          </w:rPr>
          <w:t>ării durabile a resurselor naturale și combaterea schimbărilor climatice</w:t>
        </w:r>
      </w:ins>
    </w:p>
    <w:p w:rsidR="00AE78AF" w:rsidRPr="0001779C" w:rsidRDefault="00AE78AF" w:rsidP="00AE78AF">
      <w:pPr>
        <w:spacing w:after="0" w:line="276" w:lineRule="auto"/>
        <w:jc w:val="both"/>
        <w:rPr>
          <w:ins w:id="24" w:author="unu" w:date="2018-05-29T20:28:00Z"/>
          <w:rFonts w:ascii="Trebuchet MS" w:hAnsi="Trebuchet MS" w:cs="Times New Roman"/>
          <w:lang w:val="en-GB"/>
        </w:rPr>
      </w:pPr>
      <w:ins w:id="25" w:author="unu" w:date="2018-05-29T20:28:00Z">
        <w:r w:rsidRPr="0001779C">
          <w:rPr>
            <w:rFonts w:ascii="Trebuchet MS" w:hAnsi="Trebuchet MS" w:cs="Times New Roman"/>
            <w:b/>
            <w:lang w:val="en-GB"/>
          </w:rPr>
          <w:t xml:space="preserve">Obiectiv(e) specific(e) al(e) măsurii: </w:t>
        </w:r>
        <w:r w:rsidRPr="0001779C">
          <w:rPr>
            <w:rFonts w:ascii="Trebuchet MS" w:hAnsi="Trebuchet MS" w:cs="Times New Roman"/>
            <w:lang w:val="en-GB"/>
          </w:rPr>
          <w:t>Crearea de noi resurse, de valoare adăugată locală</w:t>
        </w:r>
      </w:ins>
    </w:p>
    <w:p w:rsidR="00AE78AF" w:rsidRPr="0001779C" w:rsidRDefault="00AE78AF" w:rsidP="00AE78AF">
      <w:pPr>
        <w:autoSpaceDE w:val="0"/>
        <w:autoSpaceDN w:val="0"/>
        <w:adjustRightInd w:val="0"/>
        <w:spacing w:before="200" w:after="200" w:line="240" w:lineRule="auto"/>
        <w:jc w:val="both"/>
        <w:rPr>
          <w:ins w:id="26" w:author="unu" w:date="2018-05-29T20:28:00Z"/>
          <w:rFonts w:ascii="Trebuchet MS" w:hAnsi="Trebuchet MS" w:cs="Times New Roman"/>
          <w:lang w:val="en-US"/>
        </w:rPr>
      </w:pPr>
      <w:ins w:id="27" w:author="unu" w:date="2018-05-29T20:28:00Z">
        <w:r w:rsidRPr="0001779C">
          <w:rPr>
            <w:rFonts w:ascii="Trebuchet MS" w:hAnsi="Trebuchet MS" w:cs="Times New Roman"/>
            <w:b/>
            <w:lang w:val="en-US"/>
          </w:rPr>
          <w:t xml:space="preserve">Măsura contribuie la prioritatea/prioritățile prevăzute la art. 5, Reg. (UE) nr. 1305/2013: </w:t>
        </w:r>
        <w:r w:rsidRPr="0001779C">
          <w:rPr>
            <w:rFonts w:ascii="Trebuchet MS" w:hAnsi="Trebuchet MS" w:cs="Times New Roman"/>
            <w:lang w:val="en-US"/>
          </w:rPr>
          <w:t>P5. Promovarea utilizării eficiente a resurselor și sprijinirea tranziției către o economie cu emisii reduse de carbon și reziliență la schimbările climatice în sectoarele agricol, alimentar și silvic</w:t>
        </w:r>
      </w:ins>
    </w:p>
    <w:p w:rsidR="00AE78AF" w:rsidRPr="0001779C" w:rsidRDefault="00AE78AF" w:rsidP="00AE78AF">
      <w:pPr>
        <w:spacing w:after="0" w:line="276" w:lineRule="auto"/>
        <w:jc w:val="both"/>
        <w:rPr>
          <w:ins w:id="28" w:author="unu" w:date="2018-05-29T20:28:00Z"/>
          <w:rFonts w:ascii="Trebuchet MS" w:hAnsi="Trebuchet MS" w:cs="Times New Roman"/>
          <w:lang w:val="en-GB"/>
        </w:rPr>
      </w:pPr>
      <w:ins w:id="29" w:author="unu" w:date="2018-05-29T20:28:00Z">
        <w:r w:rsidRPr="0001779C">
          <w:rPr>
            <w:rFonts w:ascii="Trebuchet MS" w:hAnsi="Trebuchet MS" w:cs="Times New Roman"/>
            <w:b/>
            <w:lang w:val="en-GB"/>
          </w:rPr>
          <w:lastRenderedPageBreak/>
          <w:t xml:space="preserve">Măsura corespunde obiectivelor din Reg. (UE) nr. 1305/2013 </w:t>
        </w:r>
        <w:r w:rsidRPr="0001779C">
          <w:rPr>
            <w:rFonts w:ascii="Trebuchet MS" w:hAnsi="Trebuchet MS" w:cs="Times New Roman"/>
            <w:iCs/>
            <w:lang w:val="en-GB"/>
          </w:rPr>
          <w:t>art. 21</w:t>
        </w:r>
        <w:r w:rsidRPr="0001779C">
          <w:rPr>
            <w:rFonts w:ascii="Trebuchet MS" w:hAnsi="Trebuchet MS" w:cs="Times New Roman"/>
            <w:i/>
            <w:iCs/>
            <w:lang w:val="en-GB"/>
          </w:rPr>
          <w:t xml:space="preserve"> </w:t>
        </w:r>
        <w:r w:rsidRPr="0001779C">
          <w:rPr>
            <w:rFonts w:ascii="Trebuchet MS" w:hAnsi="Trebuchet MS" w:cs="Times New Roman"/>
            <w:bCs/>
            <w:lang w:val="en-GB"/>
          </w:rPr>
          <w:t xml:space="preserve">Investiții în dezvoltarea zonelor forestiere și ameliorarea viabilității pădurilor, alin. </w:t>
        </w:r>
        <w:r w:rsidRPr="0001779C">
          <w:rPr>
            <w:rFonts w:ascii="Trebuchet MS" w:hAnsi="Trebuchet MS" w:cs="Times New Roman"/>
            <w:lang w:val="en-GB"/>
          </w:rPr>
          <w:t>(e) investiții în tehnologii forestiere și în prelucrarea, în mobilizarea și în comercializarea produselor forestiere.</w:t>
        </w:r>
      </w:ins>
    </w:p>
    <w:p w:rsidR="00AE78AF" w:rsidRPr="0001779C" w:rsidRDefault="00AE78AF" w:rsidP="00AE78AF">
      <w:pPr>
        <w:spacing w:after="0" w:line="276" w:lineRule="auto"/>
        <w:jc w:val="both"/>
        <w:rPr>
          <w:ins w:id="30" w:author="unu" w:date="2018-05-29T20:28:00Z"/>
          <w:rFonts w:ascii="Trebuchet MS" w:hAnsi="Trebuchet MS" w:cs="Times New Roman"/>
          <w:b/>
          <w:lang w:val="en-GB"/>
        </w:rPr>
      </w:pPr>
    </w:p>
    <w:p w:rsidR="00AE78AF" w:rsidRPr="0001779C" w:rsidRDefault="00AE78AF" w:rsidP="00AE78AF">
      <w:pPr>
        <w:spacing w:after="0" w:line="276" w:lineRule="auto"/>
        <w:jc w:val="both"/>
        <w:rPr>
          <w:ins w:id="31" w:author="unu" w:date="2018-05-29T20:28:00Z"/>
          <w:rFonts w:ascii="Trebuchet MS" w:hAnsi="Trebuchet MS" w:cs="Times New Roman"/>
          <w:b/>
          <w:lang w:val="en-GB"/>
        </w:rPr>
      </w:pPr>
      <w:ins w:id="32" w:author="unu" w:date="2018-05-29T20:28:00Z">
        <w:r w:rsidRPr="0001779C">
          <w:rPr>
            <w:rFonts w:ascii="Trebuchet MS" w:hAnsi="Trebuchet MS" w:cs="Times New Roman"/>
            <w:b/>
            <w:lang w:val="en-GB"/>
          </w:rPr>
          <w:t xml:space="preserve">Măsura contribuie la Domeniul de intervenție, Reg. UE nr. 1305/2013, art. 5: </w:t>
        </w:r>
      </w:ins>
    </w:p>
    <w:p w:rsidR="00AE78AF" w:rsidRPr="0001779C" w:rsidRDefault="00AE78AF" w:rsidP="00AE78AF">
      <w:pPr>
        <w:spacing w:after="0" w:line="276" w:lineRule="auto"/>
        <w:jc w:val="both"/>
        <w:rPr>
          <w:ins w:id="33" w:author="unu" w:date="2018-05-29T20:28:00Z"/>
          <w:rFonts w:ascii="Trebuchet MS" w:hAnsi="Trebuchet MS" w:cs="Times New Roman"/>
          <w:lang w:val="en-GB"/>
        </w:rPr>
      </w:pPr>
      <w:ins w:id="34" w:author="unu" w:date="2018-05-29T20:28:00Z">
        <w:r w:rsidRPr="0001779C">
          <w:rPr>
            <w:rFonts w:ascii="Trebuchet MS" w:hAnsi="Trebuchet MS" w:cs="Times New Roman"/>
            <w:lang w:val="en-GB"/>
          </w:rPr>
          <w:t>5C – Facilitarea furnizării și a utilizării surselor regenerabile de energie, a subproduselor, a deșeurilor, a reziduurilor și a altor materii prime nealimentare, în scopul bioeconomiei</w:t>
        </w:r>
      </w:ins>
    </w:p>
    <w:p w:rsidR="00AE78AF" w:rsidRPr="0001779C" w:rsidRDefault="00AE78AF" w:rsidP="00AE78AF">
      <w:pPr>
        <w:spacing w:after="0" w:line="276" w:lineRule="auto"/>
        <w:jc w:val="both"/>
        <w:rPr>
          <w:ins w:id="35" w:author="unu" w:date="2018-05-29T20:28:00Z"/>
          <w:rFonts w:ascii="Trebuchet MS" w:hAnsi="Trebuchet MS" w:cs="Times New Roman"/>
          <w:lang w:val="en-GB"/>
        </w:rPr>
      </w:pPr>
      <w:ins w:id="36" w:author="unu" w:date="2018-05-29T20:28:00Z">
        <w:r w:rsidRPr="0001779C">
          <w:rPr>
            <w:rFonts w:ascii="Trebuchet MS" w:hAnsi="Trebuchet MS" w:cs="Times New Roman"/>
            <w:b/>
            <w:lang w:val="en-GB"/>
          </w:rPr>
          <w:t xml:space="preserve">Măsura contribuie la prioritatea SDL: </w:t>
        </w:r>
        <w:r w:rsidRPr="0001779C">
          <w:rPr>
            <w:rFonts w:ascii="Trebuchet MS" w:hAnsi="Trebuchet MS" w:cs="Times New Roman"/>
            <w:lang w:val="en-GB"/>
          </w:rPr>
          <w:t>„Încurajarea inițiativelor de dezvoltare locală cu un grad ridicat de integrare socio-economică teritorială”.</w:t>
        </w:r>
      </w:ins>
    </w:p>
    <w:p w:rsidR="00AE78AF" w:rsidRPr="0001779C" w:rsidRDefault="00AE78AF" w:rsidP="00AE78AF">
      <w:pPr>
        <w:spacing w:after="0" w:line="276" w:lineRule="auto"/>
        <w:jc w:val="both"/>
        <w:rPr>
          <w:ins w:id="37" w:author="unu" w:date="2018-05-29T20:28:00Z"/>
          <w:rFonts w:ascii="Trebuchet MS" w:hAnsi="Trebuchet MS" w:cs="Times New Roman"/>
          <w:b/>
          <w:lang w:val="en-GB"/>
        </w:rPr>
      </w:pPr>
    </w:p>
    <w:p w:rsidR="00AE78AF" w:rsidRPr="0001779C" w:rsidRDefault="00AE78AF" w:rsidP="00AE78AF">
      <w:pPr>
        <w:spacing w:after="0" w:line="276" w:lineRule="auto"/>
        <w:jc w:val="both"/>
        <w:rPr>
          <w:ins w:id="38" w:author="unu" w:date="2018-05-29T20:28:00Z"/>
          <w:rFonts w:ascii="Trebuchet MS" w:hAnsi="Trebuchet MS" w:cs="Times New Roman"/>
          <w:lang w:val="en-GB"/>
        </w:rPr>
      </w:pPr>
      <w:ins w:id="39" w:author="unu" w:date="2018-05-29T20:28:00Z">
        <w:r w:rsidRPr="0001779C">
          <w:rPr>
            <w:rFonts w:ascii="Trebuchet MS" w:hAnsi="Trebuchet MS" w:cs="Times New Roman"/>
            <w:b/>
            <w:lang w:val="en-GB"/>
          </w:rPr>
          <w:t xml:space="preserve">Măsura contribuie la obiectivele transversale ale Reg. (UE) nr. 1305/2013: </w:t>
        </w:r>
      </w:ins>
    </w:p>
    <w:p w:rsidR="00AE78AF" w:rsidRPr="0001779C" w:rsidRDefault="00AE78AF" w:rsidP="00AE78AF">
      <w:pPr>
        <w:spacing w:after="0" w:line="276" w:lineRule="auto"/>
        <w:jc w:val="both"/>
        <w:rPr>
          <w:ins w:id="40" w:author="unu" w:date="2018-05-29T20:28:00Z"/>
          <w:rFonts w:ascii="Trebuchet MS" w:hAnsi="Trebuchet MS" w:cs="Times New Roman"/>
          <w:lang w:val="en-GB"/>
        </w:rPr>
      </w:pPr>
      <w:ins w:id="41" w:author="unu" w:date="2018-05-29T20:28:00Z">
        <w:r w:rsidRPr="0001779C">
          <w:rPr>
            <w:rFonts w:ascii="Trebuchet MS" w:hAnsi="Trebuchet MS" w:cs="Times New Roman"/>
            <w:lang w:val="en-GB"/>
          </w:rPr>
          <w:t>Silvicultura este parte integrantă a dezvoltării rurale, iar sprijinul pentru utilizarea terenurilor într-un mod durabil și benefic pentru climă ar trebui să includă dezvoltarea zonelor împădurite și gestionarea durabilă a pădurilor. Măsura contribuie la obiectivele transversale de inovare prin încurajarea inovării, a cooperării și a creării unei baze de cunoștințe în zonele rurale si la cele de mediu si clima prin: Prevenirea eroziunii solului și ameliorarea gestionării solului, Facilitarea furnizării și a utilizării surselor regenerabile de energie, a subproduselor, a deșeurilor, a reziduurilor și a altor materii prime nealimentare, în scopul bioeconomiei, Promovarea conservării și sechestrării carbonului în agricultură și silvicultură.</w:t>
        </w:r>
      </w:ins>
    </w:p>
    <w:p w:rsidR="00AE78AF" w:rsidRPr="0001779C" w:rsidRDefault="00AE78AF" w:rsidP="00AE78AF">
      <w:pPr>
        <w:spacing w:after="0" w:line="276" w:lineRule="auto"/>
        <w:contextualSpacing/>
        <w:jc w:val="both"/>
        <w:rPr>
          <w:ins w:id="42" w:author="unu" w:date="2018-05-29T20:28:00Z"/>
          <w:rFonts w:ascii="Trebuchet MS" w:hAnsi="Trebuchet MS" w:cs="Times New Roman"/>
          <w:b/>
          <w:lang w:val="en-GB"/>
        </w:rPr>
      </w:pPr>
    </w:p>
    <w:p w:rsidR="00AE78AF" w:rsidRPr="0001779C" w:rsidRDefault="00AE78AF" w:rsidP="00AE78AF">
      <w:pPr>
        <w:spacing w:after="0" w:line="276" w:lineRule="auto"/>
        <w:contextualSpacing/>
        <w:jc w:val="both"/>
        <w:rPr>
          <w:ins w:id="43" w:author="unu" w:date="2018-05-29T20:28:00Z"/>
          <w:rFonts w:ascii="Trebuchet MS" w:hAnsi="Trebuchet MS" w:cs="Times New Roman"/>
          <w:lang w:val="en-GB"/>
        </w:rPr>
      </w:pPr>
      <w:ins w:id="44" w:author="unu" w:date="2018-05-29T20:28:00Z">
        <w:r w:rsidRPr="0001779C">
          <w:rPr>
            <w:rFonts w:ascii="Trebuchet MS" w:hAnsi="Trebuchet MS" w:cs="Times New Roman"/>
            <w:b/>
            <w:lang w:val="en-GB"/>
          </w:rPr>
          <w:t>Complementaritatea cu alte măsuri din SDL: - nu este cazul</w:t>
        </w:r>
      </w:ins>
    </w:p>
    <w:p w:rsidR="00AE78AF" w:rsidRPr="0001779C" w:rsidRDefault="00AE78AF" w:rsidP="00AE78AF">
      <w:pPr>
        <w:spacing w:after="0" w:line="276" w:lineRule="auto"/>
        <w:jc w:val="both"/>
        <w:rPr>
          <w:ins w:id="45" w:author="unu" w:date="2018-05-29T20:28:00Z"/>
          <w:rFonts w:ascii="Trebuchet MS" w:hAnsi="Trebuchet MS" w:cs="Times New Roman"/>
          <w:b/>
          <w:lang w:val="en-GB"/>
        </w:rPr>
      </w:pPr>
      <w:ins w:id="46" w:author="unu" w:date="2018-05-29T20:28:00Z">
        <w:r w:rsidRPr="0001779C">
          <w:rPr>
            <w:rFonts w:ascii="Trebuchet MS" w:hAnsi="Trebuchet MS" w:cs="Times New Roman"/>
            <w:b/>
            <w:lang w:val="en-GB"/>
          </w:rPr>
          <w:t>Sinergia cu alte măsuri din SDL: - nu este cazul</w:t>
        </w:r>
      </w:ins>
    </w:p>
    <w:p w:rsidR="00AE78AF" w:rsidRPr="0001779C" w:rsidRDefault="00AE78AF" w:rsidP="00AE78AF">
      <w:pPr>
        <w:spacing w:after="0" w:line="276" w:lineRule="auto"/>
        <w:jc w:val="both"/>
        <w:rPr>
          <w:ins w:id="47" w:author="unu" w:date="2018-05-29T20:28:00Z"/>
          <w:rFonts w:ascii="Trebuchet MS" w:hAnsi="Trebuchet MS" w:cs="Times New Roman"/>
          <w:b/>
          <w:lang w:val="en-GB"/>
        </w:rPr>
      </w:pPr>
    </w:p>
    <w:p w:rsidR="00AE78AF" w:rsidRPr="0001779C" w:rsidRDefault="00AE78AF" w:rsidP="00AE78AF">
      <w:pPr>
        <w:spacing w:after="0" w:line="276" w:lineRule="auto"/>
        <w:jc w:val="both"/>
        <w:rPr>
          <w:ins w:id="48" w:author="unu" w:date="2018-05-29T20:28:00Z"/>
          <w:rFonts w:ascii="Trebuchet MS" w:hAnsi="Trebuchet MS" w:cs="Times New Roman"/>
          <w:lang w:val="en-GB"/>
        </w:rPr>
      </w:pPr>
      <w:ins w:id="49" w:author="unu" w:date="2018-05-29T20:28:00Z">
        <w:r w:rsidRPr="0001779C">
          <w:rPr>
            <w:rFonts w:ascii="Trebuchet MS" w:hAnsi="Trebuchet MS" w:cs="Times New Roman"/>
            <w:b/>
            <w:lang w:val="en-GB"/>
          </w:rPr>
          <w:t>1.Valoarea adăugată a măsurii:</w:t>
        </w:r>
        <w:r w:rsidRPr="0001779C">
          <w:rPr>
            <w:rFonts w:ascii="Trebuchet MS" w:hAnsi="Trebuchet MS" w:cs="Times New Roman"/>
            <w:lang w:val="en-GB"/>
          </w:rPr>
          <w:t xml:space="preserve"> prin Măsura se vor finanța proiecte care aduc plus-valoare a teritoriului și comunității locale prin proiecte care implică eficientizarea activității organelor din domeniul silviculturii și prin proiecte care se adresează unui sector specific teritoriului. </w:t>
        </w:r>
      </w:ins>
    </w:p>
    <w:p w:rsidR="00AE78AF" w:rsidRPr="0001779C" w:rsidRDefault="00AE78AF" w:rsidP="00AE78AF">
      <w:pPr>
        <w:spacing w:after="0" w:line="276" w:lineRule="auto"/>
        <w:jc w:val="both"/>
        <w:rPr>
          <w:ins w:id="50" w:author="unu" w:date="2018-05-29T20:28:00Z"/>
          <w:rFonts w:ascii="Trebuchet MS" w:hAnsi="Trebuchet MS" w:cs="Times New Roman"/>
          <w:lang w:val="en-GB"/>
        </w:rPr>
      </w:pPr>
    </w:p>
    <w:p w:rsidR="00AE78AF" w:rsidRPr="0001779C" w:rsidRDefault="00AE78AF" w:rsidP="00AE78AF">
      <w:pPr>
        <w:spacing w:after="0" w:line="276" w:lineRule="auto"/>
        <w:jc w:val="both"/>
        <w:rPr>
          <w:ins w:id="51" w:author="unu" w:date="2018-05-29T20:28:00Z"/>
          <w:rFonts w:ascii="Trebuchet MS" w:hAnsi="Trebuchet MS" w:cs="Times New Roman"/>
          <w:b/>
          <w:lang w:val="en-GB"/>
        </w:rPr>
      </w:pPr>
      <w:ins w:id="52" w:author="unu" w:date="2018-05-29T20:28:00Z">
        <w:r w:rsidRPr="0001779C">
          <w:rPr>
            <w:rFonts w:ascii="Trebuchet MS" w:hAnsi="Trebuchet MS" w:cs="Times New Roman"/>
            <w:b/>
            <w:lang w:val="en-GB"/>
          </w:rPr>
          <w:t xml:space="preserve">2.Trimiteri la alte acte legislative: </w:t>
        </w:r>
      </w:ins>
    </w:p>
    <w:p w:rsidR="00AE78AF" w:rsidRPr="0001779C" w:rsidRDefault="00AE78AF" w:rsidP="00AE78AF">
      <w:pPr>
        <w:spacing w:after="0" w:line="276" w:lineRule="auto"/>
        <w:jc w:val="both"/>
        <w:rPr>
          <w:ins w:id="53" w:author="unu" w:date="2018-05-29T20:28:00Z"/>
          <w:rFonts w:ascii="Trebuchet MS" w:eastAsia="Calibri" w:hAnsi="Trebuchet MS" w:cs="Times New Roman"/>
          <w:shd w:val="clear" w:color="auto" w:fill="FFFFFF"/>
          <w:lang w:val="en-GB"/>
        </w:rPr>
      </w:pPr>
      <w:ins w:id="54" w:author="unu" w:date="2018-05-29T20:28:00Z">
        <w:r w:rsidRPr="0001779C">
          <w:rPr>
            <w:rFonts w:ascii="Trebuchet MS" w:eastAsia="Calibri" w:hAnsi="Trebuchet MS" w:cs="Times New Roman"/>
            <w:lang w:val="en-GB"/>
          </w:rPr>
          <w:t>Legea administrației publice locale nr. 215/2001, cu modificările și completările în vigoare</w:t>
        </w:r>
        <w:r w:rsidRPr="0001779C">
          <w:rPr>
            <w:rFonts w:ascii="Trebuchet MS" w:eastAsia="Calibri" w:hAnsi="Trebuchet MS" w:cs="Times New Roman"/>
            <w:shd w:val="clear" w:color="auto" w:fill="FFFFFF"/>
            <w:lang w:val="en-GB"/>
          </w:rPr>
          <w:t>Hotărârea nr. 28/2008 privind aprobarea conținutului-cadru al documentației tehnico-economice aferente investițiilor publice, precum și a structurii și metodologiei de elaborare a devizului general pentru obiective de investiții și lucrări de intervenții</w:t>
        </w:r>
      </w:ins>
    </w:p>
    <w:p w:rsidR="00AE78AF" w:rsidRPr="0001779C" w:rsidRDefault="00AE78AF" w:rsidP="00AE78AF">
      <w:pPr>
        <w:spacing w:after="0" w:line="276" w:lineRule="auto"/>
        <w:jc w:val="both"/>
        <w:rPr>
          <w:ins w:id="55" w:author="unu" w:date="2018-05-29T20:28:00Z"/>
          <w:rFonts w:ascii="Trebuchet MS" w:eastAsia="Calibri" w:hAnsi="Trebuchet MS" w:cs="Times New Roman"/>
          <w:shd w:val="clear" w:color="auto" w:fill="FFFFFF"/>
          <w:lang w:val="en-GB"/>
        </w:rPr>
      </w:pPr>
      <w:ins w:id="56" w:author="unu" w:date="2018-05-29T20:28:00Z">
        <w:r w:rsidRPr="0001779C">
          <w:rPr>
            <w:rFonts w:ascii="Trebuchet MS" w:eastAsia="Calibri" w:hAnsi="Trebuchet MS" w:cs="Times New Roman"/>
            <w:shd w:val="clear" w:color="auto" w:fill="FFFFFF"/>
            <w:lang w:val="en-GB"/>
          </w:rPr>
          <w:t>Hotărârea nr. 907/2016 privind etapele de elaborare și conținutul-cadru al documentațiilor tehnico-economice aferente obiectivelor/proiectelor de investiții finanțate din fonduri publice</w:t>
        </w:r>
      </w:ins>
    </w:p>
    <w:p w:rsidR="00AE78AF" w:rsidRPr="0001779C" w:rsidRDefault="00AE78AF" w:rsidP="00AE78AF">
      <w:pPr>
        <w:spacing w:after="0" w:line="276" w:lineRule="auto"/>
        <w:jc w:val="both"/>
        <w:rPr>
          <w:ins w:id="57" w:author="unu" w:date="2018-05-29T20:28:00Z"/>
          <w:rFonts w:ascii="Trebuchet MS" w:eastAsia="Calibri" w:hAnsi="Trebuchet MS" w:cs="Times New Roman"/>
          <w:lang w:val="en-GB"/>
        </w:rPr>
      </w:pPr>
      <w:ins w:id="58" w:author="unu" w:date="2018-05-29T20:28:00Z">
        <w:r w:rsidRPr="0001779C">
          <w:rPr>
            <w:rFonts w:ascii="Trebuchet MS" w:eastAsia="Calibri" w:hAnsi="Trebuchet MS" w:cs="Times New Roman"/>
            <w:lang w:val="en-GB"/>
          </w:rPr>
          <w:t xml:space="preserve">Ordonanța de urgență a Guvernului nr. 49/2015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2014-2020 şi pentru modificarea şi completarea unor acte normative din domeniul garantării,aprobată cu modificările și completărileprin Legea nr. 56/2016; </w:t>
        </w:r>
      </w:ins>
    </w:p>
    <w:p w:rsidR="00AE78AF" w:rsidRPr="0001779C" w:rsidRDefault="00AE78AF" w:rsidP="00AE78AF">
      <w:pPr>
        <w:spacing w:after="0" w:line="276" w:lineRule="auto"/>
        <w:jc w:val="both"/>
        <w:rPr>
          <w:ins w:id="59" w:author="unu" w:date="2018-05-29T20:28:00Z"/>
          <w:rFonts w:ascii="Trebuchet MS" w:eastAsia="Calibri" w:hAnsi="Trebuchet MS" w:cs="Times New Roman"/>
          <w:lang w:val="en-GB"/>
        </w:rPr>
      </w:pPr>
      <w:ins w:id="60" w:author="unu" w:date="2018-05-29T20:28:00Z">
        <w:r w:rsidRPr="0001779C">
          <w:rPr>
            <w:rFonts w:ascii="Trebuchet MS" w:eastAsia="Calibri" w:hAnsi="Trebuchet MS" w:cs="Times New Roman"/>
            <w:lang w:val="en-GB"/>
          </w:rPr>
          <w:t xml:space="preserve">Ordinul ministrului agriculturii și dezvoltării rurale nr. 1.571/2014 privind aprobarea Bazei de date cu preturi de referință pentru masini, utilaje si echipamente agricole specializate </w:t>
        </w:r>
        <w:r w:rsidRPr="0001779C">
          <w:rPr>
            <w:rFonts w:ascii="Trebuchet MS" w:eastAsia="Calibri" w:hAnsi="Trebuchet MS" w:cs="Times New Roman"/>
            <w:lang w:val="en-GB"/>
          </w:rPr>
          <w:lastRenderedPageBreak/>
          <w:t xml:space="preserve">ce va fi utilizată în cadrul Programului Național de Dezvoltare Rurală, cu modificările și completările ulterioare; </w:t>
        </w:r>
      </w:ins>
    </w:p>
    <w:p w:rsidR="00AE78AF" w:rsidRPr="0001779C" w:rsidRDefault="00AE78AF" w:rsidP="00AE78AF">
      <w:pPr>
        <w:spacing w:after="0" w:line="276" w:lineRule="auto"/>
        <w:jc w:val="both"/>
        <w:rPr>
          <w:ins w:id="61" w:author="unu" w:date="2018-05-29T20:28:00Z"/>
          <w:rFonts w:ascii="Trebuchet MS" w:eastAsia="Calibri" w:hAnsi="Trebuchet MS" w:cs="Times New Roman"/>
          <w:lang w:val="en-GB"/>
        </w:rPr>
      </w:pPr>
      <w:ins w:id="62" w:author="unu" w:date="2018-05-29T20:28:00Z">
        <w:r w:rsidRPr="0001779C">
          <w:rPr>
            <w:rFonts w:ascii="Trebuchet MS" w:eastAsia="Calibri" w:hAnsi="Trebuchet MS" w:cs="Times New Roman"/>
            <w:lang w:val="en-GB"/>
          </w:rPr>
          <w:t xml:space="preserve">Ordinul ministrului agriculturii și dezvoltării rurale nr. 795/2015 pentru aprobarea manualelor de proceduri consolidate ale Agenţiei pentru Finanțarea Investițiilor Rurale aferente Programului Naţional de Dezvoltare Rurală 2014-2020, cu modificările și completările ulterioare; </w:t>
        </w:r>
      </w:ins>
    </w:p>
    <w:p w:rsidR="00AE78AF" w:rsidRPr="0001779C" w:rsidRDefault="00AE78AF" w:rsidP="00AE78AF">
      <w:pPr>
        <w:spacing w:after="0" w:line="276" w:lineRule="auto"/>
        <w:jc w:val="both"/>
        <w:rPr>
          <w:ins w:id="63" w:author="unu" w:date="2018-05-29T20:28:00Z"/>
          <w:rFonts w:ascii="Trebuchet MS" w:eastAsia="Calibri" w:hAnsi="Trebuchet MS" w:cs="Times New Roman"/>
          <w:lang w:val="en-GB"/>
        </w:rPr>
      </w:pPr>
      <w:ins w:id="64" w:author="unu" w:date="2018-05-29T20:28:00Z">
        <w:r w:rsidRPr="0001779C">
          <w:rPr>
            <w:rFonts w:ascii="Trebuchet MS" w:eastAsia="Calibri" w:hAnsi="Trebuchet MS" w:cs="Times New Roman"/>
            <w:lang w:val="en-GB"/>
          </w:rPr>
          <w:t xml:space="preserve">Ordonanţa de urgenţă a Guvernului nr. 66/2011 privind prevenirea, constatarea şi sancţionarea neregulilor apărute în obţinerea şi utilizarea fondurilor europene şi/sau a fondurilor publice naţionale aferente acestora, cu modificările şi completările ulterioare. </w:t>
        </w:r>
      </w:ins>
    </w:p>
    <w:p w:rsidR="00AE78AF" w:rsidRPr="0001779C" w:rsidRDefault="00AE78AF" w:rsidP="00AE78AF">
      <w:pPr>
        <w:spacing w:after="0" w:line="276" w:lineRule="auto"/>
        <w:jc w:val="both"/>
        <w:rPr>
          <w:ins w:id="65" w:author="unu" w:date="2018-05-29T20:28:00Z"/>
          <w:rFonts w:ascii="Trebuchet MS" w:eastAsia="Calibri" w:hAnsi="Trebuchet MS" w:cs="Times New Roman"/>
          <w:lang w:val="en-GB"/>
        </w:rPr>
      </w:pPr>
      <w:ins w:id="66" w:author="unu" w:date="2018-05-29T20:28:00Z">
        <w:r w:rsidRPr="0001779C">
          <w:rPr>
            <w:rFonts w:ascii="Trebuchet MS" w:eastAsia="Calibri" w:hAnsi="Trebuchet MS" w:cs="Times New Roman"/>
            <w:lang w:val="en-GB"/>
          </w:rPr>
          <w:t xml:space="preserve">Legea nr. 98/2016 privind achiziţiile publice. </w:t>
        </w:r>
      </w:ins>
    </w:p>
    <w:p w:rsidR="00AE78AF" w:rsidRPr="0001779C" w:rsidRDefault="00AE78AF" w:rsidP="00AE78AF">
      <w:pPr>
        <w:spacing w:after="0" w:line="276" w:lineRule="auto"/>
        <w:jc w:val="both"/>
        <w:rPr>
          <w:ins w:id="67" w:author="unu" w:date="2018-05-29T20:28:00Z"/>
          <w:rFonts w:ascii="Trebuchet MS" w:eastAsia="Calibri" w:hAnsi="Trebuchet MS" w:cs="Times New Roman"/>
          <w:lang w:val="en-GB"/>
        </w:rPr>
      </w:pPr>
      <w:ins w:id="68" w:author="unu" w:date="2018-05-29T20:28:00Z">
        <w:r w:rsidRPr="0001779C">
          <w:rPr>
            <w:rFonts w:ascii="Trebuchet MS" w:eastAsia="Calibri" w:hAnsi="Trebuchet MS" w:cs="Times New Roman"/>
            <w:lang w:val="en-GB"/>
          </w:rPr>
          <w:t>Hotărârea Guvernului nr. 395/2016 pentru aprobarea normelor metodologice de aplicare a prevederilor referitoare la atribuirea contractului de achiziţie publică/acordului-cadru din Legea nr. 98/2016 privind achiziţiile publice</w:t>
        </w:r>
      </w:ins>
    </w:p>
    <w:p w:rsidR="00AE78AF" w:rsidRPr="0001779C" w:rsidRDefault="00AE78AF" w:rsidP="00AE78AF">
      <w:pPr>
        <w:spacing w:after="0" w:line="276" w:lineRule="auto"/>
        <w:jc w:val="both"/>
        <w:rPr>
          <w:ins w:id="69" w:author="unu" w:date="2018-05-29T20:28:00Z"/>
          <w:rFonts w:ascii="Trebuchet MS" w:eastAsia="Calibri" w:hAnsi="Trebuchet MS" w:cs="Times New Roman"/>
          <w:lang w:val="en-GB"/>
        </w:rPr>
      </w:pPr>
      <w:ins w:id="70" w:author="unu" w:date="2018-05-29T20:28:00Z">
        <w:r w:rsidRPr="0001779C">
          <w:rPr>
            <w:rFonts w:ascii="Trebuchet MS" w:eastAsia="Calibri" w:hAnsi="Trebuchet MS" w:cs="Times New Roman"/>
            <w:lang w:val="en-GB"/>
          </w:rPr>
          <w:t>Hotărâre nr. 226 din 2 aprilie 2015 privind stabilirea cadrului general de implementare a măsurilor programului naţional de dezvoltare rurală cofinanţate din Fondul European Agricol pentru Dezvoltare Rurală şi de la bugetul de stat</w:t>
        </w:r>
      </w:ins>
    </w:p>
    <w:p w:rsidR="00AE78AF" w:rsidRPr="0001779C" w:rsidRDefault="00AE78AF" w:rsidP="00AE78AF">
      <w:pPr>
        <w:spacing w:after="0" w:line="276" w:lineRule="auto"/>
        <w:jc w:val="both"/>
        <w:rPr>
          <w:ins w:id="71" w:author="unu" w:date="2018-05-29T20:28:00Z"/>
          <w:rFonts w:ascii="Trebuchet MS" w:eastAsia="Calibri" w:hAnsi="Trebuchet MS" w:cs="Times New Roman"/>
          <w:lang w:val="en-GB"/>
        </w:rPr>
      </w:pPr>
      <w:ins w:id="72" w:author="unu" w:date="2018-05-29T20:28:00Z">
        <w:r w:rsidRPr="0001779C">
          <w:rPr>
            <w:rFonts w:ascii="Trebuchet MS" w:eastAsia="Calibri" w:hAnsi="Trebuchet MS" w:cs="Times New Roman"/>
            <w:lang w:val="en-GB"/>
          </w:rPr>
          <w:t>Reg. (UE) nr. 1303/2013, Reg. (UE) nr. 1305/2013, Reg. (UE) nr. 807/2014, Reg. (UE) nr. 1407/2013</w:t>
        </w:r>
      </w:ins>
    </w:p>
    <w:p w:rsidR="00AE78AF" w:rsidRPr="0001779C" w:rsidRDefault="00AE78AF" w:rsidP="00AE78AF">
      <w:pPr>
        <w:spacing w:after="0" w:line="276" w:lineRule="auto"/>
        <w:jc w:val="both"/>
        <w:rPr>
          <w:ins w:id="73" w:author="unu" w:date="2018-05-29T20:28:00Z"/>
          <w:rFonts w:ascii="Trebuchet MS" w:eastAsia="Calibri" w:hAnsi="Trebuchet MS" w:cs="Times New Roman"/>
          <w:lang w:val="en-GB"/>
        </w:rPr>
      </w:pPr>
    </w:p>
    <w:p w:rsidR="00AE78AF" w:rsidRPr="0001779C" w:rsidRDefault="00AE78AF" w:rsidP="00AE78AF">
      <w:pPr>
        <w:spacing w:after="0" w:line="276" w:lineRule="auto"/>
        <w:contextualSpacing/>
        <w:jc w:val="both"/>
        <w:rPr>
          <w:ins w:id="74" w:author="unu" w:date="2018-05-29T20:28:00Z"/>
          <w:rFonts w:ascii="Trebuchet MS" w:hAnsi="Trebuchet MS" w:cs="Times New Roman"/>
          <w:b/>
          <w:lang w:val="en-GB"/>
        </w:rPr>
      </w:pPr>
      <w:ins w:id="75" w:author="unu" w:date="2018-05-29T20:28:00Z">
        <w:r w:rsidRPr="0001779C">
          <w:rPr>
            <w:rFonts w:ascii="Trebuchet MS" w:hAnsi="Trebuchet MS" w:cs="Times New Roman"/>
            <w:b/>
            <w:lang w:val="en-GB"/>
          </w:rPr>
          <w:t>3.Beneficiari direcți/indirecți(grup țintă):</w:t>
        </w:r>
        <w:r w:rsidRPr="0001779C">
          <w:rPr>
            <w:rFonts w:ascii="Trebuchet MS" w:hAnsi="Trebuchet MS" w:cs="Times New Roman"/>
            <w:b/>
            <w:shd w:val="clear" w:color="auto" w:fill="FFFFFF"/>
            <w:lang w:val="en-GB"/>
          </w:rPr>
          <w:t xml:space="preserve"> </w:t>
        </w:r>
      </w:ins>
    </w:p>
    <w:p w:rsidR="00AE78AF" w:rsidRPr="0001779C" w:rsidRDefault="00AE78AF" w:rsidP="00AE78AF">
      <w:pPr>
        <w:spacing w:after="0" w:line="276" w:lineRule="auto"/>
        <w:contextualSpacing/>
        <w:jc w:val="both"/>
        <w:rPr>
          <w:ins w:id="76" w:author="unu" w:date="2018-05-29T20:28:00Z"/>
          <w:rFonts w:ascii="Trebuchet MS" w:hAnsi="Trebuchet MS" w:cs="Times New Roman"/>
          <w:b/>
          <w:lang w:val="en-GB"/>
        </w:rPr>
      </w:pPr>
      <w:ins w:id="77" w:author="unu" w:date="2018-05-29T20:28:00Z">
        <w:r w:rsidRPr="0001779C">
          <w:rPr>
            <w:rFonts w:ascii="Trebuchet MS" w:hAnsi="Trebuchet MS" w:cs="Times New Roman"/>
            <w:b/>
            <w:lang w:val="en-GB"/>
          </w:rPr>
          <w:t>Beneficiari direcți:</w:t>
        </w:r>
      </w:ins>
    </w:p>
    <w:p w:rsidR="00AE78AF" w:rsidRPr="0001779C" w:rsidRDefault="00AE78AF" w:rsidP="00AE78AF">
      <w:pPr>
        <w:numPr>
          <w:ilvl w:val="0"/>
          <w:numId w:val="7"/>
        </w:numPr>
        <w:spacing w:after="0" w:line="276" w:lineRule="auto"/>
        <w:ind w:left="0" w:firstLine="0"/>
        <w:contextualSpacing/>
        <w:jc w:val="both"/>
        <w:rPr>
          <w:ins w:id="78" w:author="unu" w:date="2018-05-29T20:28:00Z"/>
          <w:rFonts w:ascii="Trebuchet MS" w:hAnsi="Trebuchet MS" w:cs="Times New Roman"/>
          <w:lang w:val="en-GB"/>
        </w:rPr>
      </w:pPr>
      <w:ins w:id="79" w:author="unu" w:date="2018-05-29T20:28:00Z">
        <w:r w:rsidRPr="0001779C">
          <w:rPr>
            <w:rFonts w:ascii="Trebuchet MS" w:hAnsi="Trebuchet MS" w:cs="Times New Roman"/>
            <w:lang w:val="en-GB"/>
          </w:rPr>
          <w:t>Proprietari publici și/sau privați de păduri de pe teritoriul GAL Progressio</w:t>
        </w:r>
      </w:ins>
    </w:p>
    <w:p w:rsidR="00AE78AF" w:rsidRPr="0001779C" w:rsidRDefault="00AE78AF" w:rsidP="00AE78AF">
      <w:pPr>
        <w:numPr>
          <w:ilvl w:val="0"/>
          <w:numId w:val="7"/>
        </w:numPr>
        <w:autoSpaceDE w:val="0"/>
        <w:autoSpaceDN w:val="0"/>
        <w:adjustRightInd w:val="0"/>
        <w:spacing w:after="0" w:line="276" w:lineRule="auto"/>
        <w:ind w:left="0" w:firstLine="0"/>
        <w:contextualSpacing/>
        <w:jc w:val="both"/>
        <w:rPr>
          <w:ins w:id="80" w:author="unu" w:date="2018-05-29T20:28:00Z"/>
          <w:rFonts w:ascii="Trebuchet MS" w:eastAsia="Calibri" w:hAnsi="Trebuchet MS" w:cs="Times New Roman"/>
          <w:lang w:val="en-US"/>
        </w:rPr>
      </w:pPr>
      <w:ins w:id="81" w:author="unu" w:date="2018-05-29T20:28:00Z">
        <w:r w:rsidRPr="0001779C">
          <w:rPr>
            <w:rFonts w:ascii="Trebuchet MS" w:eastAsia="Calibri" w:hAnsi="Trebuchet MS" w:cs="Times New Roman"/>
            <w:lang w:val="en-US"/>
          </w:rPr>
          <w:t>Cooperative în domeniul silviculturii înființate conform Legii 1 din 2005 care deservesc interesele membrilor</w:t>
        </w:r>
      </w:ins>
    </w:p>
    <w:p w:rsidR="00AE78AF" w:rsidRPr="0001779C" w:rsidRDefault="00AE78AF" w:rsidP="00AE78AF">
      <w:pPr>
        <w:numPr>
          <w:ilvl w:val="0"/>
          <w:numId w:val="7"/>
        </w:numPr>
        <w:autoSpaceDE w:val="0"/>
        <w:autoSpaceDN w:val="0"/>
        <w:adjustRightInd w:val="0"/>
        <w:spacing w:after="0" w:line="276" w:lineRule="auto"/>
        <w:ind w:left="0" w:firstLine="0"/>
        <w:contextualSpacing/>
        <w:jc w:val="both"/>
        <w:rPr>
          <w:ins w:id="82" w:author="unu" w:date="2018-05-29T20:28:00Z"/>
          <w:rFonts w:ascii="Trebuchet MS" w:eastAsia="Calibri" w:hAnsi="Trebuchet MS" w:cs="Times New Roman"/>
          <w:lang w:val="en-US"/>
        </w:rPr>
      </w:pPr>
      <w:ins w:id="83" w:author="unu" w:date="2018-05-29T20:28:00Z">
        <w:r w:rsidRPr="0001779C">
          <w:rPr>
            <w:rFonts w:ascii="Trebuchet MS" w:eastAsia="Calibri" w:hAnsi="Trebuchet MS" w:cs="Times New Roman"/>
            <w:bCs/>
            <w:lang w:val="en-US"/>
          </w:rPr>
          <w:t xml:space="preserve">Grup de producători </w:t>
        </w:r>
        <w:r w:rsidRPr="0001779C">
          <w:rPr>
            <w:rFonts w:ascii="Trebuchet MS" w:eastAsia="Calibri" w:hAnsi="Trebuchet MS" w:cs="Times New Roman"/>
            <w:lang w:val="en-US"/>
          </w:rPr>
          <w:t xml:space="preserve">în domeniul silviculturii (Ordonanța Guvernului nr. 37/2005 privind recunoașterea și funcționarea grupurilor și organizațiilor de producători, pentru comercializarea produselor agricole și silvice, cu completările și modificările ulterioare) care activează în sectorul pomicol, iar investițiile realizate deservesc interesele propriilor membri. </w:t>
        </w:r>
      </w:ins>
    </w:p>
    <w:p w:rsidR="00AE78AF" w:rsidRPr="0001779C" w:rsidRDefault="00AE78AF" w:rsidP="00AE78AF">
      <w:pPr>
        <w:numPr>
          <w:ilvl w:val="0"/>
          <w:numId w:val="7"/>
        </w:numPr>
        <w:autoSpaceDE w:val="0"/>
        <w:autoSpaceDN w:val="0"/>
        <w:adjustRightInd w:val="0"/>
        <w:spacing w:after="0" w:line="276" w:lineRule="auto"/>
        <w:ind w:left="0" w:firstLine="0"/>
        <w:contextualSpacing/>
        <w:jc w:val="both"/>
        <w:rPr>
          <w:ins w:id="84" w:author="unu" w:date="2018-05-29T20:28:00Z"/>
          <w:rFonts w:ascii="Trebuchet MS" w:eastAsia="Calibri" w:hAnsi="Trebuchet MS" w:cs="Times New Roman"/>
          <w:lang w:val="en-US"/>
        </w:rPr>
      </w:pPr>
      <w:ins w:id="85" w:author="unu" w:date="2018-05-29T20:28:00Z">
        <w:r w:rsidRPr="0001779C">
          <w:rPr>
            <w:rFonts w:ascii="Trebuchet MS" w:eastAsia="Calibri" w:hAnsi="Trebuchet MS" w:cs="Times New Roman"/>
            <w:bCs/>
            <w:lang w:val="en-US"/>
          </w:rPr>
          <w:t xml:space="preserve">Composesorate, obști și alte forme asociative de proprietate asupra terenurilor </w:t>
        </w:r>
        <w:r w:rsidRPr="0001779C">
          <w:rPr>
            <w:rFonts w:ascii="Trebuchet MS" w:eastAsia="Calibri" w:hAnsi="Trebuchet MS" w:cs="Times New Roman"/>
            <w:lang w:val="en-US"/>
          </w:rPr>
          <w:t xml:space="preserve">în domeniul silviculturii (menţionate în Legea nr. 1/2000 pentru reconstituirea dreptului de proprietate asupra terenurilor agricole şi celor forestiere, cu modificările și completările ulterioare) </w:t>
        </w:r>
      </w:ins>
    </w:p>
    <w:p w:rsidR="00AE78AF" w:rsidRPr="0001779C" w:rsidRDefault="00AE78AF" w:rsidP="00AE78AF">
      <w:pPr>
        <w:numPr>
          <w:ilvl w:val="0"/>
          <w:numId w:val="7"/>
        </w:numPr>
        <w:autoSpaceDE w:val="0"/>
        <w:autoSpaceDN w:val="0"/>
        <w:adjustRightInd w:val="0"/>
        <w:spacing w:after="0" w:line="276" w:lineRule="auto"/>
        <w:ind w:left="0" w:firstLine="0"/>
        <w:contextualSpacing/>
        <w:jc w:val="both"/>
        <w:rPr>
          <w:ins w:id="86" w:author="unu" w:date="2018-05-29T20:28:00Z"/>
          <w:rFonts w:ascii="Trebuchet MS" w:eastAsia="Calibri" w:hAnsi="Trebuchet MS" w:cs="Times New Roman"/>
          <w:lang w:val="en-US"/>
        </w:rPr>
      </w:pPr>
      <w:ins w:id="87" w:author="unu" w:date="2018-05-29T20:28:00Z">
        <w:r w:rsidRPr="0001779C">
          <w:rPr>
            <w:rFonts w:ascii="Trebuchet MS" w:eastAsia="Calibri" w:hAnsi="Trebuchet MS" w:cs="Times New Roman"/>
            <w:lang w:val="en-US"/>
          </w:rPr>
          <w:t xml:space="preserve">Asociații ale proprietarilor de păduri (înființate pe baza OG nr. 26/2000); </w:t>
        </w:r>
      </w:ins>
    </w:p>
    <w:p w:rsidR="00AE78AF" w:rsidRPr="0001779C" w:rsidRDefault="00AE78AF" w:rsidP="00AE78AF">
      <w:pPr>
        <w:numPr>
          <w:ilvl w:val="0"/>
          <w:numId w:val="7"/>
        </w:numPr>
        <w:autoSpaceDE w:val="0"/>
        <w:autoSpaceDN w:val="0"/>
        <w:adjustRightInd w:val="0"/>
        <w:spacing w:after="0" w:line="276" w:lineRule="auto"/>
        <w:ind w:left="0" w:firstLine="0"/>
        <w:contextualSpacing/>
        <w:jc w:val="both"/>
        <w:rPr>
          <w:ins w:id="88" w:author="unu" w:date="2018-05-29T20:28:00Z"/>
          <w:rFonts w:ascii="Trebuchet MS" w:eastAsia="Calibri" w:hAnsi="Trebuchet MS" w:cs="Times New Roman"/>
          <w:lang w:val="en-US"/>
        </w:rPr>
      </w:pPr>
      <w:ins w:id="89" w:author="unu" w:date="2018-05-29T20:28:00Z">
        <w:r w:rsidRPr="0001779C">
          <w:rPr>
            <w:rFonts w:ascii="Trebuchet MS" w:eastAsia="Calibri" w:hAnsi="Trebuchet MS" w:cs="Times New Roman"/>
            <w:lang w:val="en-US"/>
          </w:rPr>
          <w:t xml:space="preserve">Formele asociative care sunt înființate de proprietari de terenuri acoperit cu vegetație forestieră și asociațiile proprietarilor de păduri. (ex. ordinul nr. 904/2010 pentru </w:t>
        </w:r>
        <w:r w:rsidRPr="0001779C">
          <w:rPr>
            <w:rFonts w:ascii="Trebuchet MS" w:eastAsia="Times New Roman" w:hAnsi="Trebuchet MS" w:cs="Times New Roman"/>
            <w:lang w:val="en-GB" w:eastAsia="en-GB"/>
          </w:rPr>
          <w:t>aprobarea Procedurii privind constituirea şi autorizarea ocoalelor silvice şi atribuţiile acestora, modelul documentelor de constituire, organizare şi funcţionare, precum şi conţinutul Registrului naţional al administratorilor de păduri şi al ocoalelor silvic</w:t>
        </w:r>
        <w:r w:rsidRPr="0001779C">
          <w:rPr>
            <w:rFonts w:ascii="Trebuchet MS" w:eastAsia="Calibri" w:hAnsi="Trebuchet MS" w:cs="Times New Roman"/>
            <w:lang w:val="en-US"/>
          </w:rPr>
          <w:t>)</w:t>
        </w:r>
      </w:ins>
    </w:p>
    <w:p w:rsidR="00AE78AF" w:rsidRPr="0001779C" w:rsidRDefault="00AE78AF" w:rsidP="00AE78AF">
      <w:pPr>
        <w:autoSpaceDE w:val="0"/>
        <w:autoSpaceDN w:val="0"/>
        <w:adjustRightInd w:val="0"/>
        <w:spacing w:after="0" w:line="276" w:lineRule="auto"/>
        <w:contextualSpacing/>
        <w:jc w:val="both"/>
        <w:rPr>
          <w:ins w:id="90" w:author="unu" w:date="2018-05-29T20:28:00Z"/>
          <w:rFonts w:ascii="Trebuchet MS" w:eastAsia="Calibri" w:hAnsi="Trebuchet MS" w:cs="Times New Roman"/>
          <w:lang w:val="en-US"/>
        </w:rPr>
      </w:pPr>
      <w:ins w:id="91" w:author="unu" w:date="2018-05-29T20:28:00Z">
        <w:r w:rsidRPr="0001779C">
          <w:rPr>
            <w:rFonts w:ascii="Trebuchet MS" w:hAnsi="Trebuchet MS" w:cs="Times New Roman"/>
            <w:lang w:val="en-GB"/>
          </w:rPr>
          <w:t xml:space="preserve">Menționăm: beneficiarii acestei măsuri pot fi forme asociative numai cu specific forestier, cele care se adresează sectorului agricol sunt neeligibile în cadrul acestei măsuri. </w:t>
        </w:r>
      </w:ins>
    </w:p>
    <w:p w:rsidR="00AE78AF" w:rsidRPr="0001779C" w:rsidRDefault="00AE78AF" w:rsidP="00AE78AF">
      <w:pPr>
        <w:spacing w:after="0" w:line="276" w:lineRule="auto"/>
        <w:contextualSpacing/>
        <w:jc w:val="both"/>
        <w:rPr>
          <w:ins w:id="92" w:author="unu" w:date="2018-05-29T20:28:00Z"/>
          <w:rFonts w:ascii="Trebuchet MS" w:hAnsi="Trebuchet MS" w:cs="Times New Roman"/>
          <w:lang w:val="en-GB"/>
        </w:rPr>
      </w:pPr>
    </w:p>
    <w:p w:rsidR="00AE78AF" w:rsidRPr="0001779C" w:rsidRDefault="00AE78AF" w:rsidP="00AE78AF">
      <w:pPr>
        <w:spacing w:after="0" w:line="276" w:lineRule="auto"/>
        <w:contextualSpacing/>
        <w:jc w:val="both"/>
        <w:rPr>
          <w:ins w:id="93" w:author="unu" w:date="2018-05-29T20:28:00Z"/>
          <w:rFonts w:ascii="Trebuchet MS" w:hAnsi="Trebuchet MS" w:cs="Times New Roman"/>
          <w:lang w:val="en-GB"/>
        </w:rPr>
      </w:pPr>
      <w:ins w:id="94" w:author="unu" w:date="2018-05-29T20:28:00Z">
        <w:r w:rsidRPr="0001779C">
          <w:rPr>
            <w:rFonts w:ascii="Trebuchet MS" w:hAnsi="Trebuchet MS" w:cs="Times New Roman"/>
            <w:b/>
            <w:lang w:val="en-GB"/>
          </w:rPr>
          <w:t xml:space="preserve">Beneficiari indirecți: </w:t>
        </w:r>
        <w:r w:rsidRPr="0001779C">
          <w:rPr>
            <w:rFonts w:ascii="Trebuchet MS" w:hAnsi="Trebuchet MS" w:cs="Times New Roman"/>
            <w:lang w:val="en-GB"/>
          </w:rPr>
          <w:t xml:space="preserve">persoanele din categoria populației active aflate în căutarea unui loc de muncă, populația locală, societăți comerciale în prelucrarea lemnului, și cu activitate în turism. </w:t>
        </w:r>
      </w:ins>
    </w:p>
    <w:p w:rsidR="00AE78AF" w:rsidRPr="0001779C" w:rsidRDefault="00AE78AF" w:rsidP="00AE78AF">
      <w:pPr>
        <w:spacing w:after="0" w:line="276" w:lineRule="auto"/>
        <w:contextualSpacing/>
        <w:jc w:val="both"/>
        <w:rPr>
          <w:ins w:id="95" w:author="unu" w:date="2018-05-29T20:28:00Z"/>
          <w:rFonts w:ascii="Trebuchet MS" w:hAnsi="Trebuchet MS" w:cs="Times New Roman"/>
          <w:b/>
          <w:lang w:val="en-GB"/>
        </w:rPr>
      </w:pPr>
    </w:p>
    <w:p w:rsidR="00AE78AF" w:rsidRPr="0001779C" w:rsidRDefault="00AE78AF" w:rsidP="00AE78AF">
      <w:pPr>
        <w:spacing w:after="0" w:line="276" w:lineRule="auto"/>
        <w:contextualSpacing/>
        <w:jc w:val="both"/>
        <w:rPr>
          <w:ins w:id="96" w:author="unu" w:date="2018-05-29T20:28:00Z"/>
          <w:rFonts w:ascii="Trebuchet MS" w:hAnsi="Trebuchet MS" w:cs="Times New Roman"/>
          <w:b/>
          <w:lang w:val="en-GB"/>
        </w:rPr>
      </w:pPr>
      <w:ins w:id="97" w:author="unu" w:date="2018-05-29T20:28:00Z">
        <w:r w:rsidRPr="0001779C">
          <w:rPr>
            <w:rFonts w:ascii="Trebuchet MS" w:hAnsi="Trebuchet MS" w:cs="Times New Roman"/>
            <w:b/>
            <w:lang w:val="en-GB"/>
          </w:rPr>
          <w:t xml:space="preserve">4.Tip de sprijin: </w:t>
        </w:r>
      </w:ins>
    </w:p>
    <w:p w:rsidR="00AE78AF" w:rsidRPr="0001779C" w:rsidRDefault="00AE78AF" w:rsidP="00AE78AF">
      <w:pPr>
        <w:spacing w:after="0" w:line="276" w:lineRule="auto"/>
        <w:jc w:val="both"/>
        <w:rPr>
          <w:ins w:id="98" w:author="unu" w:date="2018-05-29T20:28:00Z"/>
          <w:rFonts w:ascii="Trebuchet MS" w:hAnsi="Trebuchet MS" w:cs="Times New Roman"/>
          <w:b/>
          <w:lang w:val="en-GB"/>
        </w:rPr>
      </w:pPr>
      <w:ins w:id="99" w:author="unu" w:date="2018-05-29T20:28:00Z">
        <w:r w:rsidRPr="0001779C">
          <w:rPr>
            <w:rFonts w:ascii="Trebuchet MS" w:hAnsi="Trebuchet MS" w:cs="Times New Roman"/>
            <w:lang w:val="en-GB"/>
          </w:rPr>
          <w:lastRenderedPageBreak/>
          <w:t>Rambursarea costurilor eligibile suportate și plătite efectiv.</w:t>
        </w:r>
        <w:r w:rsidRPr="0001779C">
          <w:rPr>
            <w:rFonts w:ascii="Trebuchet MS" w:hAnsi="Trebuchet MS" w:cs="Times New Roman"/>
            <w:shd w:val="clear" w:color="auto" w:fill="FFFFFF"/>
            <w:lang w:val="en-GB"/>
          </w:rPr>
          <w:t xml:space="preserve"> </w:t>
        </w:r>
      </w:ins>
    </w:p>
    <w:p w:rsidR="00AE78AF" w:rsidRPr="0001779C" w:rsidRDefault="00AE78AF" w:rsidP="00AE78AF">
      <w:pPr>
        <w:spacing w:after="0" w:line="276" w:lineRule="auto"/>
        <w:contextualSpacing/>
        <w:jc w:val="both"/>
        <w:rPr>
          <w:ins w:id="100" w:author="unu" w:date="2018-05-29T20:28:00Z"/>
          <w:rFonts w:ascii="Trebuchet MS" w:hAnsi="Trebuchet MS" w:cs="Times New Roman"/>
          <w:lang w:val="en-GB"/>
        </w:rPr>
      </w:pPr>
      <w:ins w:id="101" w:author="unu" w:date="2018-05-29T20:28:00Z">
        <w:r w:rsidRPr="0001779C">
          <w:rPr>
            <w:rFonts w:ascii="Trebuchet MS" w:hAnsi="Trebuchet MS" w:cs="Times New Roman"/>
            <w:lang w:val="en-GB"/>
          </w:rPr>
          <w:t>Plăți în avans, cu condiția constituirii unei garanții bancare sau a unei garanții echivalente corespunzătoare procentului de 100 % din valoarea avansului, în conformitate cu art. 45 (4) și art. 63 ale R. (CE) nr. 1305/2014.</w:t>
        </w:r>
      </w:ins>
    </w:p>
    <w:p w:rsidR="00AE78AF" w:rsidRPr="0001779C" w:rsidRDefault="00AE78AF" w:rsidP="00AE78AF">
      <w:pPr>
        <w:rPr>
          <w:ins w:id="102" w:author="unu" w:date="2018-05-29T20:28:00Z"/>
          <w:rFonts w:ascii="Trebuchet MS" w:hAnsi="Trebuchet MS" w:cs="Times New Roman"/>
          <w:b/>
          <w:lang w:val="en-GB"/>
        </w:rPr>
      </w:pPr>
    </w:p>
    <w:p w:rsidR="00AE78AF" w:rsidRPr="0001779C" w:rsidRDefault="00AE78AF" w:rsidP="00AE78AF">
      <w:pPr>
        <w:spacing w:after="0" w:line="276" w:lineRule="auto"/>
        <w:contextualSpacing/>
        <w:jc w:val="both"/>
        <w:rPr>
          <w:ins w:id="103" w:author="unu" w:date="2018-05-29T20:28:00Z"/>
          <w:rFonts w:ascii="Trebuchet MS" w:hAnsi="Trebuchet MS" w:cs="Times New Roman"/>
          <w:b/>
          <w:lang w:val="en-GB"/>
        </w:rPr>
      </w:pPr>
      <w:ins w:id="104" w:author="unu" w:date="2018-05-29T20:28:00Z">
        <w:r w:rsidRPr="0001779C">
          <w:rPr>
            <w:rFonts w:ascii="Trebuchet MS" w:hAnsi="Trebuchet MS" w:cs="Times New Roman"/>
            <w:b/>
            <w:lang w:val="en-GB"/>
          </w:rPr>
          <w:t>5.Tipuri de acțiuni eligibile și neeligibile:</w:t>
        </w:r>
      </w:ins>
    </w:p>
    <w:p w:rsidR="00AE78AF" w:rsidRPr="0001779C" w:rsidRDefault="00AE78AF" w:rsidP="00AE78AF">
      <w:pPr>
        <w:spacing w:after="0" w:line="276" w:lineRule="auto"/>
        <w:contextualSpacing/>
        <w:jc w:val="both"/>
        <w:rPr>
          <w:ins w:id="105" w:author="unu" w:date="2018-05-29T20:28:00Z"/>
          <w:rFonts w:ascii="Trebuchet MS" w:hAnsi="Trebuchet MS" w:cs="Times New Roman"/>
          <w:b/>
          <w:lang w:val="en-GB"/>
        </w:rPr>
      </w:pPr>
      <w:ins w:id="106" w:author="unu" w:date="2018-05-29T20:28:00Z">
        <w:r w:rsidRPr="0001779C">
          <w:rPr>
            <w:rFonts w:ascii="Trebuchet MS" w:hAnsi="Trebuchet MS" w:cs="Times New Roman"/>
            <w:b/>
            <w:lang w:val="en-GB"/>
          </w:rPr>
          <w:t>Tipuri de acțiuni eligibile:</w:t>
        </w:r>
      </w:ins>
    </w:p>
    <w:p w:rsidR="00AE78AF" w:rsidRPr="0001779C" w:rsidRDefault="00AE78AF" w:rsidP="00AE78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ins w:id="107" w:author="unu" w:date="2018-05-29T20:28:00Z"/>
          <w:rFonts w:ascii="Trebuchet MS" w:eastAsia="Times New Roman" w:hAnsi="Trebuchet MS" w:cs="Times New Roman"/>
          <w:lang w:val="en-GB" w:eastAsia="en-GB"/>
        </w:rPr>
      </w:pPr>
      <w:ins w:id="108" w:author="unu" w:date="2018-05-29T20:28:00Z">
        <w:r w:rsidRPr="0001779C">
          <w:rPr>
            <w:rFonts w:ascii="Trebuchet MS" w:eastAsia="Times New Roman" w:hAnsi="Trebuchet MS" w:cs="Times New Roman"/>
            <w:lang w:val="en-GB" w:eastAsia="en-GB"/>
          </w:rPr>
          <w:t>Investiții în tehnologii forestiere adăugând valoare produselor forestiere:</w:t>
        </w:r>
      </w:ins>
    </w:p>
    <w:p w:rsidR="00AE78AF" w:rsidRPr="0001779C" w:rsidRDefault="00AE78AF" w:rsidP="00AE78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ins w:id="109" w:author="unu" w:date="2018-05-29T20:28:00Z"/>
          <w:rFonts w:ascii="Trebuchet MS" w:eastAsia="Times New Roman" w:hAnsi="Trebuchet MS" w:cs="Times New Roman"/>
          <w:lang w:val="en-GB" w:eastAsia="en-GB"/>
        </w:rPr>
      </w:pPr>
      <w:ins w:id="110" w:author="unu" w:date="2018-05-29T20:28:00Z">
        <w:r w:rsidRPr="0001779C">
          <w:rPr>
            <w:rFonts w:ascii="Trebuchet MS" w:eastAsia="Times New Roman" w:hAnsi="Trebuchet MS" w:cs="Times New Roman"/>
            <w:lang w:val="en-GB" w:eastAsia="en-GB"/>
          </w:rPr>
          <w:t>Dezvoltarea și raționalizarea comercializării și prelucrării lemnului, inclusiv investițiile în mașini și / sau echipamente legate de tăiere, dezmembrare, taiere, așchiere, depozitare, precum și tratamente de protecție, uscarea lemn și alte operațiuni de lucru înainte de tăierea industrială a lemnului la o ferăstrău inclusiv producția de materiale pentru producerea de energie.</w:t>
        </w:r>
      </w:ins>
    </w:p>
    <w:p w:rsidR="00AE78AF" w:rsidRPr="0001779C" w:rsidRDefault="00AE78AF" w:rsidP="00AE78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ins w:id="111" w:author="unu" w:date="2018-05-29T20:28:00Z"/>
          <w:rFonts w:ascii="Trebuchet MS" w:eastAsia="Times New Roman" w:hAnsi="Trebuchet MS" w:cs="Times New Roman"/>
          <w:lang w:val="en-GB" w:eastAsia="en-GB"/>
        </w:rPr>
      </w:pPr>
      <w:ins w:id="112" w:author="unu" w:date="2018-05-29T20:28:00Z">
        <w:r w:rsidRPr="0001779C">
          <w:rPr>
            <w:rFonts w:ascii="Trebuchet MS" w:eastAsia="Times New Roman" w:hAnsi="Trebuchet MS" w:cs="Times New Roman"/>
            <w:lang w:val="en-GB" w:eastAsia="en-GB"/>
          </w:rPr>
          <w:t>Investiții în mobilizarea lemnului. Aceasta include suport pentru mașini sau altele investiții pentru utilizarea durabilă și eficientă a resurselor forestiere.</w:t>
        </w:r>
      </w:ins>
    </w:p>
    <w:p w:rsidR="00AE78AF" w:rsidRPr="0001779C" w:rsidRDefault="00AE78AF" w:rsidP="00AE78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ins w:id="113" w:author="unu" w:date="2018-05-29T20:28:00Z"/>
          <w:rFonts w:ascii="Trebuchet MS" w:eastAsia="Times New Roman" w:hAnsi="Trebuchet MS" w:cs="Times New Roman"/>
          <w:lang w:val="en-GB" w:eastAsia="en-GB"/>
        </w:rPr>
      </w:pPr>
      <w:ins w:id="114" w:author="unu" w:date="2018-05-29T20:28:00Z">
        <w:r w:rsidRPr="0001779C">
          <w:rPr>
            <w:rFonts w:ascii="Trebuchet MS" w:eastAsia="Times New Roman" w:hAnsi="Trebuchet MS" w:cs="Times New Roman"/>
            <w:lang w:val="en-GB" w:eastAsia="en-GB"/>
          </w:rPr>
          <w:t>Investiții în mașini și / sau echipamente de recoltare</w:t>
        </w:r>
      </w:ins>
    </w:p>
    <w:p w:rsidR="00AE78AF" w:rsidRPr="0001779C" w:rsidRDefault="00AE78AF" w:rsidP="00AE78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ins w:id="115" w:author="unu" w:date="2018-05-29T20:28:00Z"/>
          <w:rFonts w:ascii="Trebuchet MS" w:hAnsi="Trebuchet MS" w:cs="Times New Roman"/>
          <w:lang w:val="en-GB"/>
        </w:rPr>
      </w:pPr>
      <w:ins w:id="116" w:author="unu" w:date="2018-05-29T20:28:00Z">
        <w:r w:rsidRPr="0001779C">
          <w:rPr>
            <w:rFonts w:ascii="Trebuchet MS" w:hAnsi="Trebuchet MS" w:cs="Times New Roman"/>
            <w:lang w:val="en-GB"/>
          </w:rPr>
          <w:t>Achiziționarea de mașini, utilaje, unelte și echipamente noi (de ex. clupe forestiere electronice, motocositoare manuale, drujbă, dendrometru, echipament pentru măsurători topografice, umidometru, echipament GPS, echipament pentru măsurarea înălțimii arborilor și a diametrului trunchiurilor arborilor, echipament pentru măsurarea distanței și a unghiurilor orizontale și verticale etc.)</w:t>
        </w:r>
      </w:ins>
    </w:p>
    <w:p w:rsidR="00AE78AF" w:rsidRPr="0001779C" w:rsidRDefault="00AE78AF" w:rsidP="00AE78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ins w:id="117" w:author="unu" w:date="2018-05-29T20:28:00Z"/>
          <w:rFonts w:ascii="Trebuchet MS" w:eastAsia="Times New Roman" w:hAnsi="Trebuchet MS" w:cs="Times New Roman"/>
          <w:lang w:val="en-GB" w:eastAsia="en-GB"/>
        </w:rPr>
      </w:pPr>
      <w:ins w:id="118" w:author="unu" w:date="2018-05-29T20:28:00Z">
        <w:r w:rsidRPr="0001779C">
          <w:rPr>
            <w:rFonts w:ascii="Trebuchet MS" w:eastAsia="Times New Roman" w:hAnsi="Trebuchet MS" w:cs="Times New Roman"/>
            <w:lang w:val="en-GB" w:eastAsia="en-GB"/>
          </w:rPr>
          <w:t>Operațiuni unice, cum ar fi introducerea unui al doilea strat de coroană, sub-plantare, mai devreme subțierea și tăierea. Achiziționarea de echipament forestier specific pentru efectuarea aceste operațiuni pot fi considerate ca făcând parte din investiție.</w:t>
        </w:r>
      </w:ins>
    </w:p>
    <w:p w:rsidR="00AE78AF" w:rsidRPr="0001779C" w:rsidRDefault="00AE78AF" w:rsidP="00AE78AF">
      <w:pPr>
        <w:spacing w:after="0" w:line="276" w:lineRule="auto"/>
        <w:jc w:val="both"/>
        <w:rPr>
          <w:ins w:id="119" w:author="unu" w:date="2018-05-29T20:28:00Z"/>
          <w:rFonts w:ascii="Trebuchet MS" w:hAnsi="Trebuchet MS" w:cs="Times New Roman"/>
          <w:b/>
          <w:lang w:val="en-GB"/>
        </w:rPr>
      </w:pPr>
    </w:p>
    <w:p w:rsidR="00AE78AF" w:rsidRPr="0001779C" w:rsidRDefault="00AE78AF" w:rsidP="00AE78AF">
      <w:pPr>
        <w:spacing w:after="0" w:line="276" w:lineRule="auto"/>
        <w:jc w:val="both"/>
        <w:rPr>
          <w:ins w:id="120" w:author="unu" w:date="2018-05-29T20:28:00Z"/>
          <w:rFonts w:ascii="Trebuchet MS" w:hAnsi="Trebuchet MS" w:cs="Times New Roman"/>
          <w:b/>
          <w:lang w:val="en-GB"/>
        </w:rPr>
      </w:pPr>
      <w:ins w:id="121" w:author="unu" w:date="2018-05-29T20:28:00Z">
        <w:r w:rsidRPr="0001779C">
          <w:rPr>
            <w:rFonts w:ascii="Trebuchet MS" w:hAnsi="Trebuchet MS" w:cs="Times New Roman"/>
            <w:b/>
            <w:lang w:val="en-GB"/>
          </w:rPr>
          <w:t>Tipuri de acțiuni neeligibile:</w:t>
        </w:r>
      </w:ins>
    </w:p>
    <w:p w:rsidR="00AE78AF" w:rsidRPr="0001779C" w:rsidRDefault="00AE78AF" w:rsidP="00AE78AF">
      <w:pPr>
        <w:spacing w:after="0" w:line="276" w:lineRule="auto"/>
        <w:jc w:val="both"/>
        <w:rPr>
          <w:ins w:id="122" w:author="unu" w:date="2018-05-29T20:28:00Z"/>
          <w:rFonts w:ascii="Trebuchet MS" w:hAnsi="Trebuchet MS" w:cs="Times New Roman"/>
          <w:lang w:val="en-GB"/>
        </w:rPr>
      </w:pPr>
      <w:ins w:id="123" w:author="unu" w:date="2018-05-29T20:28:00Z">
        <w:r w:rsidRPr="0001779C">
          <w:rPr>
            <w:rFonts w:ascii="Trebuchet MS" w:hAnsi="Trebuchet MS" w:cs="Times New Roman"/>
            <w:lang w:val="en-GB"/>
          </w:rPr>
          <w:t xml:space="preserve">cheltuielile cu achiziţionarea de bunuri și echipamente ”second hand”; </w:t>
        </w:r>
      </w:ins>
    </w:p>
    <w:p w:rsidR="00AE78AF" w:rsidRPr="0001779C" w:rsidRDefault="00AE78AF" w:rsidP="00AE78AF">
      <w:pPr>
        <w:spacing w:after="0" w:line="276" w:lineRule="auto"/>
        <w:jc w:val="both"/>
        <w:rPr>
          <w:ins w:id="124" w:author="unu" w:date="2018-05-29T20:28:00Z"/>
          <w:rFonts w:ascii="Trebuchet MS" w:hAnsi="Trebuchet MS" w:cs="Times New Roman"/>
          <w:lang w:val="en-GB"/>
        </w:rPr>
      </w:pPr>
      <w:ins w:id="125" w:author="unu" w:date="2018-05-29T20:28:00Z">
        <w:r w:rsidRPr="0001779C">
          <w:rPr>
            <w:rFonts w:ascii="Trebuchet MS" w:hAnsi="Trebuchet MS" w:cs="Times New Roman"/>
            <w:lang w:val="en-GB"/>
          </w:rPr>
          <w:t xml:space="preserve">cheltuieli efectuate înainte de semnarea contractului de finanțare a proiectului cu excepţia: </w:t>
        </w:r>
      </w:ins>
    </w:p>
    <w:p w:rsidR="00AE78AF" w:rsidRPr="0001779C" w:rsidRDefault="00AE78AF" w:rsidP="00AE78AF">
      <w:pPr>
        <w:spacing w:after="0" w:line="276" w:lineRule="auto"/>
        <w:jc w:val="both"/>
        <w:rPr>
          <w:ins w:id="126" w:author="unu" w:date="2018-05-29T20:28:00Z"/>
          <w:rFonts w:ascii="Trebuchet MS" w:hAnsi="Trebuchet MS" w:cs="Times New Roman"/>
          <w:lang w:val="en-GB"/>
        </w:rPr>
      </w:pPr>
      <w:ins w:id="127" w:author="unu" w:date="2018-05-29T20:28:00Z">
        <w:r w:rsidRPr="0001779C">
          <w:rPr>
            <w:rFonts w:ascii="Trebuchet MS" w:hAnsi="Trebuchet MS" w:cs="Times New Roman"/>
            <w:lang w:val="en-GB"/>
          </w:rPr>
          <w:t xml:space="preserve">- costurilor generale definite la art. 45, alin. (2) litera c) a Reg. (UE) nr. 1305/2013 care pot fi realizate înainte de depunerea cererii de finanțare; </w:t>
        </w:r>
      </w:ins>
    </w:p>
    <w:p w:rsidR="00AE78AF" w:rsidRPr="0001779C" w:rsidRDefault="00AE78AF" w:rsidP="00AE78AF">
      <w:pPr>
        <w:spacing w:after="0" w:line="276" w:lineRule="auto"/>
        <w:jc w:val="both"/>
        <w:rPr>
          <w:ins w:id="128" w:author="unu" w:date="2018-05-29T20:28:00Z"/>
          <w:rFonts w:ascii="Trebuchet MS" w:hAnsi="Trebuchet MS" w:cs="Times New Roman"/>
          <w:lang w:val="en-GB"/>
        </w:rPr>
      </w:pPr>
      <w:ins w:id="129" w:author="unu" w:date="2018-05-29T20:28:00Z">
        <w:r w:rsidRPr="0001779C">
          <w:rPr>
            <w:rFonts w:ascii="Trebuchet MS" w:hAnsi="Trebuchet MS" w:cs="Times New Roman"/>
            <w:lang w:val="en-GB"/>
          </w:rPr>
          <w:t xml:space="preserve">- cheltuielilor necesare implementării proiectelor care presupun și înființare/reconversie plantații pomicole; </w:t>
        </w:r>
      </w:ins>
    </w:p>
    <w:p w:rsidR="00AE78AF" w:rsidRPr="0001779C" w:rsidRDefault="00AE78AF" w:rsidP="00AE78AF">
      <w:pPr>
        <w:spacing w:after="0" w:line="276" w:lineRule="auto"/>
        <w:jc w:val="both"/>
        <w:rPr>
          <w:ins w:id="130" w:author="unu" w:date="2018-05-29T20:28:00Z"/>
          <w:rFonts w:ascii="Trebuchet MS" w:hAnsi="Trebuchet MS" w:cs="Times New Roman"/>
          <w:lang w:val="en-GB"/>
        </w:rPr>
      </w:pPr>
      <w:ins w:id="131" w:author="unu" w:date="2018-05-29T20:28:00Z">
        <w:r w:rsidRPr="0001779C">
          <w:rPr>
            <w:rFonts w:ascii="Trebuchet MS" w:hAnsi="Trebuchet MS" w:cs="Times New Roman"/>
            <w:lang w:val="en-GB"/>
          </w:rPr>
          <w:t xml:space="preserve">- cheltuielilor pentru activități pregătitoare aferente măsurilor care ating obiectivele art. 35 din Reg. (UE) nr. 1305/2013, care pot fi realizate după depunerea cererii de finanțare, conform art. 60 alin.(2) din Reg. (UE) nr. 1305/2013; </w:t>
        </w:r>
      </w:ins>
    </w:p>
    <w:p w:rsidR="00AE78AF" w:rsidRPr="0001779C" w:rsidRDefault="00AE78AF" w:rsidP="00AE78AF">
      <w:pPr>
        <w:spacing w:after="0" w:line="276" w:lineRule="auto"/>
        <w:jc w:val="both"/>
        <w:rPr>
          <w:ins w:id="132" w:author="unu" w:date="2018-05-29T20:28:00Z"/>
          <w:rFonts w:ascii="Trebuchet MS" w:hAnsi="Trebuchet MS" w:cs="Times New Roman"/>
          <w:lang w:val="en-GB"/>
        </w:rPr>
      </w:pPr>
      <w:ins w:id="133" w:author="unu" w:date="2018-05-29T20:28:00Z">
        <w:r w:rsidRPr="0001779C">
          <w:rPr>
            <w:rFonts w:ascii="Trebuchet MS" w:hAnsi="Trebuchet MS" w:cs="Times New Roman"/>
            <w:lang w:val="en-GB"/>
          </w:rPr>
          <w:t xml:space="preserve">cheltuieli cu achiziția mijloacelor de transport pentru uz personal şi pentru transport persoane; </w:t>
        </w:r>
      </w:ins>
    </w:p>
    <w:p w:rsidR="00AE78AF" w:rsidRPr="0001779C" w:rsidRDefault="00AE78AF" w:rsidP="00AE78AF">
      <w:pPr>
        <w:spacing w:after="0" w:line="276" w:lineRule="auto"/>
        <w:jc w:val="both"/>
        <w:rPr>
          <w:ins w:id="134" w:author="unu" w:date="2018-05-29T20:28:00Z"/>
          <w:rFonts w:ascii="Trebuchet MS" w:hAnsi="Trebuchet MS" w:cs="Times New Roman"/>
          <w:lang w:val="en-GB"/>
        </w:rPr>
      </w:pPr>
      <w:ins w:id="135" w:author="unu" w:date="2018-05-29T20:28:00Z">
        <w:r w:rsidRPr="0001779C">
          <w:rPr>
            <w:rFonts w:ascii="Trebuchet MS" w:hAnsi="Trebuchet MS" w:cs="Times New Roman"/>
            <w:lang w:val="en-GB"/>
          </w:rPr>
          <w:t xml:space="preserve">cheltuieli cu investițiile ce fac obiectul dublei finanțări care vizează aceleași costuri eligibile; </w:t>
        </w:r>
      </w:ins>
    </w:p>
    <w:p w:rsidR="00AE78AF" w:rsidRPr="0001779C" w:rsidRDefault="00AE78AF" w:rsidP="00AE78AF">
      <w:pPr>
        <w:spacing w:after="0" w:line="276" w:lineRule="auto"/>
        <w:jc w:val="both"/>
        <w:rPr>
          <w:ins w:id="136" w:author="unu" w:date="2018-05-29T20:28:00Z"/>
          <w:rFonts w:ascii="Trebuchet MS" w:hAnsi="Trebuchet MS" w:cs="Times New Roman"/>
          <w:lang w:val="en-GB"/>
        </w:rPr>
      </w:pPr>
      <w:ins w:id="137" w:author="unu" w:date="2018-05-29T20:28:00Z">
        <w:r w:rsidRPr="0001779C">
          <w:rPr>
            <w:rFonts w:ascii="Trebuchet MS" w:hAnsi="Trebuchet MS" w:cs="Times New Roman"/>
            <w:lang w:val="en-GB"/>
          </w:rPr>
          <w:t xml:space="preserve">cheltuieli în conformitate cu art. 69, alin. (3) din Reg. (UE) nr. 1303/2013 și anume: </w:t>
        </w:r>
      </w:ins>
    </w:p>
    <w:p w:rsidR="00AE78AF" w:rsidRPr="0001779C" w:rsidRDefault="00AE78AF" w:rsidP="00AE78AF">
      <w:pPr>
        <w:spacing w:after="0" w:line="276" w:lineRule="auto"/>
        <w:jc w:val="both"/>
        <w:rPr>
          <w:ins w:id="138" w:author="unu" w:date="2018-05-29T20:28:00Z"/>
          <w:rFonts w:ascii="Trebuchet MS" w:hAnsi="Trebuchet MS" w:cs="Times New Roman"/>
          <w:lang w:val="en-GB"/>
        </w:rPr>
      </w:pPr>
      <w:ins w:id="139" w:author="unu" w:date="2018-05-29T20:28:00Z">
        <w:r w:rsidRPr="0001779C">
          <w:rPr>
            <w:rFonts w:ascii="Trebuchet MS" w:hAnsi="Trebuchet MS" w:cs="Times New Roman"/>
            <w:lang w:val="en-GB"/>
          </w:rPr>
          <w:t xml:space="preserve">dobânzi debitoare, cu excepţia celor referitoare la granturi acordate sub forma unei subvenţii pentru dobândă sau a unei subvenţii pentru comisioanele de garantare; </w:t>
        </w:r>
      </w:ins>
    </w:p>
    <w:p w:rsidR="00AE78AF" w:rsidRPr="0001779C" w:rsidRDefault="00AE78AF" w:rsidP="00AE78AF">
      <w:pPr>
        <w:spacing w:after="0" w:line="276" w:lineRule="auto"/>
        <w:jc w:val="both"/>
        <w:rPr>
          <w:ins w:id="140" w:author="unu" w:date="2018-05-29T20:28:00Z"/>
          <w:rFonts w:ascii="Trebuchet MS" w:hAnsi="Trebuchet MS" w:cs="Times New Roman"/>
          <w:lang w:val="en-GB"/>
        </w:rPr>
      </w:pPr>
      <w:ins w:id="141" w:author="unu" w:date="2018-05-29T20:28:00Z">
        <w:r w:rsidRPr="0001779C">
          <w:rPr>
            <w:rFonts w:ascii="Trebuchet MS" w:hAnsi="Trebuchet MS" w:cs="Times New Roman"/>
            <w:lang w:val="en-GB"/>
          </w:rPr>
          <w:t xml:space="preserve">achiziţionarea de terenuri construite și neconstruite, cu excepția celor prevăzute la art. 19 din Reg. (UE) nr. 1305/2013; </w:t>
        </w:r>
      </w:ins>
    </w:p>
    <w:p w:rsidR="00AE78AF" w:rsidRPr="0001779C" w:rsidRDefault="00AE78AF" w:rsidP="00AE78AF">
      <w:pPr>
        <w:spacing w:after="0" w:line="276" w:lineRule="auto"/>
        <w:jc w:val="both"/>
        <w:rPr>
          <w:ins w:id="142" w:author="unu" w:date="2018-05-29T20:28:00Z"/>
          <w:rFonts w:ascii="Trebuchet MS" w:hAnsi="Trebuchet MS" w:cs="Times New Roman"/>
          <w:lang w:val="en-GB"/>
        </w:rPr>
      </w:pPr>
      <w:ins w:id="143" w:author="unu" w:date="2018-05-29T20:28:00Z">
        <w:r w:rsidRPr="0001779C">
          <w:rPr>
            <w:rFonts w:ascii="Trebuchet MS" w:hAnsi="Trebuchet MS" w:cs="Times New Roman"/>
            <w:lang w:val="en-GB"/>
          </w:rPr>
          <w:t xml:space="preserve">taxa pe valoarea adăugată, cu excepţia cazului în care aceasta nu se poate recupera în temeiul legislaţiei naţionale privind TVA-ul sau a prevederilor specifice pentru instrumente financiare; </w:t>
        </w:r>
      </w:ins>
    </w:p>
    <w:p w:rsidR="00AE78AF" w:rsidRPr="0001779C" w:rsidRDefault="00AE78AF" w:rsidP="00AE78AF">
      <w:pPr>
        <w:spacing w:after="0" w:line="276" w:lineRule="auto"/>
        <w:jc w:val="both"/>
        <w:rPr>
          <w:ins w:id="144" w:author="unu" w:date="2018-05-29T20:28:00Z"/>
          <w:rFonts w:ascii="Trebuchet MS" w:hAnsi="Trebuchet MS" w:cs="Times New Roman"/>
          <w:lang w:val="en-GB" w:eastAsia="hu-HU"/>
        </w:rPr>
      </w:pPr>
      <w:ins w:id="145" w:author="unu" w:date="2018-05-29T20:28:00Z">
        <w:r w:rsidRPr="0001779C">
          <w:rPr>
            <w:rFonts w:ascii="Trebuchet MS" w:hAnsi="Trebuchet MS" w:cs="Times New Roman"/>
            <w:lang w:val="en-GB"/>
          </w:rPr>
          <w:lastRenderedPageBreak/>
          <w:t>în cazul contractelor de leasing, celelalte costuri legate de contractele de leasing, cum ar fi marja locatorului, costurile de refinanțare a dobânzilor, cheltuielile generale și cheltuielile de asigurare.</w:t>
        </w:r>
      </w:ins>
    </w:p>
    <w:p w:rsidR="00AE78AF" w:rsidRPr="0001779C" w:rsidRDefault="00AE78AF" w:rsidP="00AE78AF">
      <w:pPr>
        <w:autoSpaceDE w:val="0"/>
        <w:autoSpaceDN w:val="0"/>
        <w:adjustRightInd w:val="0"/>
        <w:spacing w:after="0" w:line="276" w:lineRule="auto"/>
        <w:jc w:val="both"/>
        <w:rPr>
          <w:ins w:id="146" w:author="unu" w:date="2018-05-29T20:28:00Z"/>
          <w:rFonts w:ascii="Trebuchet MS" w:eastAsia="Calibri" w:hAnsi="Trebuchet MS" w:cs="Times New Roman"/>
          <w:bCs/>
          <w:iCs/>
          <w:lang w:val="en-GB"/>
        </w:rPr>
      </w:pPr>
      <w:ins w:id="147" w:author="unu" w:date="2018-05-29T20:28:00Z">
        <w:r w:rsidRPr="0001779C">
          <w:rPr>
            <w:rFonts w:ascii="Trebuchet MS" w:eastAsia="Calibri" w:hAnsi="Trebuchet MS" w:cs="Times New Roman"/>
            <w:bCs/>
            <w:iCs/>
            <w:lang w:val="en-GB"/>
          </w:rPr>
          <w:t xml:space="preserve">Lista investiţiilor şi costurilor neeligibile se completează cu prevederile Hotărârii de Guvern Nr. 226/2 aprilie 2015 privind stabilirea cadrului general de implementare a Măsurilor Programului Naţional de Dezvoltare Rurală cofinanţate din Fondul European Agricol pentru Dezvoltare Rurală şi de la bugetul de stat pentru perioada 2014 – 2020. </w:t>
        </w:r>
      </w:ins>
    </w:p>
    <w:p w:rsidR="00AE78AF" w:rsidRPr="0001779C" w:rsidRDefault="00AE78AF" w:rsidP="00AE78AF">
      <w:pPr>
        <w:autoSpaceDE w:val="0"/>
        <w:autoSpaceDN w:val="0"/>
        <w:adjustRightInd w:val="0"/>
        <w:spacing w:after="0" w:line="276" w:lineRule="auto"/>
        <w:jc w:val="both"/>
        <w:rPr>
          <w:ins w:id="148" w:author="unu" w:date="2018-05-29T20:28:00Z"/>
          <w:rFonts w:ascii="Trebuchet MS" w:eastAsia="Calibri" w:hAnsi="Trebuchet MS" w:cs="Times New Roman"/>
          <w:lang w:val="en-GB"/>
        </w:rPr>
      </w:pPr>
      <w:ins w:id="149" w:author="unu" w:date="2018-05-29T20:28:00Z">
        <w:r w:rsidRPr="0001779C">
          <w:rPr>
            <w:rFonts w:ascii="Trebuchet MS" w:eastAsia="Calibri" w:hAnsi="Trebuchet MS" w:cs="Times New Roman"/>
            <w:bCs/>
            <w:lang w:val="en-GB"/>
          </w:rPr>
          <w:t>Cheltuielile neeligibile specifice sunt</w:t>
        </w:r>
        <w:r w:rsidRPr="0001779C">
          <w:rPr>
            <w:rFonts w:ascii="Trebuchet MS" w:eastAsia="Calibri" w:hAnsi="Trebuchet MS" w:cs="Times New Roman"/>
            <w:lang w:val="en-GB"/>
          </w:rPr>
          <w:t xml:space="preserve">: </w:t>
        </w:r>
      </w:ins>
    </w:p>
    <w:p w:rsidR="00AE78AF" w:rsidRPr="0001779C" w:rsidRDefault="00AE78AF" w:rsidP="00AE78AF">
      <w:pPr>
        <w:autoSpaceDE w:val="0"/>
        <w:autoSpaceDN w:val="0"/>
        <w:adjustRightInd w:val="0"/>
        <w:spacing w:after="0" w:line="276" w:lineRule="auto"/>
        <w:jc w:val="both"/>
        <w:rPr>
          <w:ins w:id="150" w:author="unu" w:date="2018-05-29T20:28:00Z"/>
          <w:rFonts w:ascii="Trebuchet MS" w:eastAsia="Calibri" w:hAnsi="Trebuchet MS" w:cs="Times New Roman"/>
          <w:lang w:val="en-GB"/>
        </w:rPr>
      </w:pPr>
      <w:ins w:id="151" w:author="unu" w:date="2018-05-29T20:28:00Z">
        <w:r w:rsidRPr="0001779C">
          <w:rPr>
            <w:rFonts w:ascii="Trebuchet MS" w:eastAsia="Calibri" w:hAnsi="Trebuchet MS" w:cs="Times New Roman"/>
            <w:lang w:val="en-GB"/>
          </w:rPr>
          <w:t xml:space="preserve">Contribuția în natură; </w:t>
        </w:r>
      </w:ins>
    </w:p>
    <w:p w:rsidR="00AE78AF" w:rsidRPr="0001779C" w:rsidRDefault="00AE78AF" w:rsidP="00AE78AF">
      <w:pPr>
        <w:autoSpaceDE w:val="0"/>
        <w:autoSpaceDN w:val="0"/>
        <w:adjustRightInd w:val="0"/>
        <w:spacing w:after="0" w:line="276" w:lineRule="auto"/>
        <w:jc w:val="both"/>
        <w:rPr>
          <w:ins w:id="152" w:author="unu" w:date="2018-05-29T20:28:00Z"/>
          <w:rFonts w:ascii="Trebuchet MS" w:eastAsia="Calibri" w:hAnsi="Trebuchet MS" w:cs="Times New Roman"/>
          <w:lang w:val="en-GB"/>
        </w:rPr>
      </w:pPr>
      <w:ins w:id="153" w:author="unu" w:date="2018-05-29T20:28:00Z">
        <w:r w:rsidRPr="0001779C">
          <w:rPr>
            <w:rFonts w:ascii="Trebuchet MS" w:eastAsia="Calibri" w:hAnsi="Trebuchet MS" w:cs="Times New Roman"/>
            <w:lang w:val="en-GB"/>
          </w:rPr>
          <w:t xml:space="preserve">Costuri privind închirierea de mașini, utilaje, instalații și echipamente; </w:t>
        </w:r>
      </w:ins>
    </w:p>
    <w:p w:rsidR="00AE78AF" w:rsidRPr="0001779C" w:rsidRDefault="00AE78AF" w:rsidP="00AE78AF">
      <w:pPr>
        <w:autoSpaceDE w:val="0"/>
        <w:autoSpaceDN w:val="0"/>
        <w:adjustRightInd w:val="0"/>
        <w:spacing w:after="0" w:line="276" w:lineRule="auto"/>
        <w:jc w:val="both"/>
        <w:rPr>
          <w:ins w:id="154" w:author="unu" w:date="2018-05-29T20:28:00Z"/>
          <w:rFonts w:ascii="Trebuchet MS" w:eastAsia="Calibri" w:hAnsi="Trebuchet MS" w:cs="Times New Roman"/>
          <w:lang w:val="en-GB"/>
        </w:rPr>
      </w:pPr>
      <w:ins w:id="155" w:author="unu" w:date="2018-05-29T20:28:00Z">
        <w:r w:rsidRPr="0001779C">
          <w:rPr>
            <w:rFonts w:ascii="Trebuchet MS" w:eastAsia="Calibri" w:hAnsi="Trebuchet MS" w:cs="Times New Roman"/>
            <w:lang w:val="en-GB"/>
          </w:rPr>
          <w:t xml:space="preserve">Costuri operaționale inclusiv costuri de întreținere și chirie. </w:t>
        </w:r>
      </w:ins>
    </w:p>
    <w:p w:rsidR="00AE78AF" w:rsidRPr="0001779C" w:rsidRDefault="00AE78AF" w:rsidP="00AE78AF">
      <w:pPr>
        <w:autoSpaceDE w:val="0"/>
        <w:autoSpaceDN w:val="0"/>
        <w:adjustRightInd w:val="0"/>
        <w:spacing w:after="0" w:line="276" w:lineRule="auto"/>
        <w:rPr>
          <w:ins w:id="156" w:author="unu" w:date="2018-05-29T20:28:00Z"/>
          <w:rFonts w:ascii="Trebuchet MS" w:hAnsi="Trebuchet MS" w:cs="Times New Roman"/>
          <w:lang w:val="en-GB" w:eastAsia="hu-HU"/>
        </w:rPr>
      </w:pPr>
    </w:p>
    <w:p w:rsidR="00AE78AF" w:rsidRPr="0001779C" w:rsidRDefault="00AE78AF" w:rsidP="00AE78AF">
      <w:pPr>
        <w:spacing w:after="0" w:line="276" w:lineRule="auto"/>
        <w:contextualSpacing/>
        <w:jc w:val="both"/>
        <w:rPr>
          <w:ins w:id="157" w:author="unu" w:date="2018-05-29T20:28:00Z"/>
          <w:rFonts w:ascii="Trebuchet MS" w:hAnsi="Trebuchet MS" w:cs="Times New Roman"/>
          <w:lang w:val="en-GB"/>
        </w:rPr>
      </w:pPr>
      <w:ins w:id="158" w:author="unu" w:date="2018-05-29T20:28:00Z">
        <w:r w:rsidRPr="0001779C">
          <w:rPr>
            <w:rFonts w:ascii="Trebuchet MS" w:hAnsi="Trebuchet MS" w:cs="Times New Roman"/>
            <w:b/>
            <w:lang w:val="en-GB"/>
          </w:rPr>
          <w:t xml:space="preserve">6.Condiții de eligibilitate: </w:t>
        </w:r>
      </w:ins>
    </w:p>
    <w:p w:rsidR="00AE78AF" w:rsidRPr="0001779C" w:rsidRDefault="00AE78AF" w:rsidP="00AE78AF">
      <w:pPr>
        <w:spacing w:after="0" w:line="276" w:lineRule="auto"/>
        <w:contextualSpacing/>
        <w:jc w:val="both"/>
        <w:rPr>
          <w:ins w:id="159" w:author="unu" w:date="2018-05-29T20:28:00Z"/>
          <w:rFonts w:ascii="Trebuchet MS" w:hAnsi="Trebuchet MS" w:cs="Times New Roman"/>
          <w:lang w:val="en-GB"/>
        </w:rPr>
      </w:pPr>
      <w:ins w:id="160" w:author="unu" w:date="2018-05-29T20:28:00Z">
        <w:r w:rsidRPr="0001779C">
          <w:rPr>
            <w:rFonts w:ascii="Trebuchet MS" w:hAnsi="Trebuchet MS" w:cs="Times New Roman"/>
            <w:lang w:val="en-GB"/>
          </w:rPr>
          <w:t xml:space="preserve">Proiectul trebuie să fie realizat în spațiul teritoriului GAL </w:t>
        </w:r>
      </w:ins>
    </w:p>
    <w:p w:rsidR="00AE78AF" w:rsidRPr="0001779C" w:rsidRDefault="00AE78AF" w:rsidP="00AE78AF">
      <w:pPr>
        <w:spacing w:after="0" w:line="276" w:lineRule="auto"/>
        <w:jc w:val="both"/>
        <w:rPr>
          <w:ins w:id="161" w:author="unu" w:date="2018-05-29T20:28:00Z"/>
          <w:rFonts w:ascii="Trebuchet MS" w:hAnsi="Trebuchet MS" w:cs="Times New Roman"/>
          <w:bCs/>
          <w:lang w:val="fr-FR" w:eastAsia="fr-FR"/>
        </w:rPr>
      </w:pPr>
      <w:ins w:id="162" w:author="unu" w:date="2018-05-29T20:28:00Z">
        <w:r w:rsidRPr="0001779C">
          <w:rPr>
            <w:rFonts w:ascii="Trebuchet MS" w:hAnsi="Trebuchet MS" w:cs="Times New Roman"/>
            <w:bCs/>
            <w:lang w:val="fr-FR" w:eastAsia="fr-FR"/>
          </w:rPr>
          <w:t>Solicitantul trebuie să aibă sediu pe teritoriul asociației încă din momentul lansării sesiunii</w:t>
        </w:r>
      </w:ins>
    </w:p>
    <w:p w:rsidR="00AE78AF" w:rsidRPr="0001779C" w:rsidRDefault="00AE78AF" w:rsidP="00AE78AF">
      <w:pPr>
        <w:spacing w:after="0" w:line="276" w:lineRule="auto"/>
        <w:jc w:val="both"/>
        <w:rPr>
          <w:ins w:id="163" w:author="unu" w:date="2018-05-29T20:28:00Z"/>
          <w:rFonts w:ascii="Trebuchet MS" w:hAnsi="Trebuchet MS" w:cs="Times New Roman"/>
          <w:bCs/>
          <w:lang w:val="fr-FR" w:eastAsia="fr-FR"/>
        </w:rPr>
      </w:pPr>
      <w:ins w:id="164" w:author="unu" w:date="2018-05-29T20:28:00Z">
        <w:r w:rsidRPr="0001779C">
          <w:rPr>
            <w:rFonts w:ascii="Trebuchet MS" w:hAnsi="Trebuchet MS" w:cs="Times New Roman"/>
            <w:bCs/>
            <w:lang w:val="fr-FR" w:eastAsia="fr-FR"/>
          </w:rPr>
          <w:t>Solicitantul trebuie să se încadreze în categoria beneficiarilor eligibili.</w:t>
        </w:r>
      </w:ins>
    </w:p>
    <w:p w:rsidR="00AE78AF" w:rsidRPr="0001779C" w:rsidRDefault="00AE78AF" w:rsidP="00AE78AF">
      <w:pPr>
        <w:spacing w:after="0" w:line="276" w:lineRule="auto"/>
        <w:jc w:val="both"/>
        <w:rPr>
          <w:ins w:id="165" w:author="unu" w:date="2018-05-29T20:28:00Z"/>
          <w:rFonts w:ascii="Trebuchet MS" w:hAnsi="Trebuchet MS" w:cs="Times New Roman"/>
          <w:lang w:val="en-GB"/>
        </w:rPr>
      </w:pPr>
      <w:ins w:id="166" w:author="unu" w:date="2018-05-29T20:28:00Z">
        <w:r w:rsidRPr="0001779C">
          <w:rPr>
            <w:rFonts w:ascii="Trebuchet MS" w:hAnsi="Trebuchet MS" w:cs="Times New Roman"/>
            <w:lang w:val="en-GB"/>
          </w:rPr>
          <w:t>Investiția să se încadreze în tipul de sprijin prevăzut prin măsură;</w:t>
        </w:r>
      </w:ins>
    </w:p>
    <w:p w:rsidR="00AE78AF" w:rsidRPr="0001779C" w:rsidRDefault="00AE78AF" w:rsidP="00AE78AF">
      <w:pPr>
        <w:spacing w:after="0" w:line="276" w:lineRule="auto"/>
        <w:jc w:val="both"/>
        <w:rPr>
          <w:ins w:id="167" w:author="unu" w:date="2018-05-29T20:28:00Z"/>
          <w:rFonts w:ascii="Trebuchet MS" w:hAnsi="Trebuchet MS" w:cs="Times New Roman"/>
          <w:lang w:val="en-GB"/>
        </w:rPr>
      </w:pPr>
      <w:ins w:id="168" w:author="unu" w:date="2018-05-29T20:28:00Z">
        <w:r w:rsidRPr="0001779C">
          <w:rPr>
            <w:rFonts w:ascii="Trebuchet MS" w:hAnsi="Trebuchet MS" w:cs="Times New Roman"/>
            <w:lang w:val="en-GB"/>
          </w:rPr>
          <w:t>Solicitantul trebuie să demonstreze capacitatea de a asigura co-finanțarea investiției;</w:t>
        </w:r>
      </w:ins>
    </w:p>
    <w:p w:rsidR="00AE78AF" w:rsidRPr="0001779C" w:rsidRDefault="00AE78AF" w:rsidP="00AE78AF">
      <w:pPr>
        <w:spacing w:after="0" w:line="276" w:lineRule="auto"/>
        <w:jc w:val="both"/>
        <w:rPr>
          <w:ins w:id="169" w:author="unu" w:date="2018-05-29T20:28:00Z"/>
          <w:rFonts w:ascii="Trebuchet MS" w:hAnsi="Trebuchet MS" w:cs="Times New Roman"/>
        </w:rPr>
      </w:pPr>
      <w:ins w:id="170" w:author="unu" w:date="2018-05-29T20:28:00Z">
        <w:r w:rsidRPr="0001779C">
          <w:rPr>
            <w:rFonts w:ascii="Trebuchet MS" w:hAnsi="Trebuchet MS" w:cs="Times New Roman"/>
          </w:rPr>
          <w:t>Solicitantul nu trebuie să fie în insolvență sau în incapacitate de plată;</w:t>
        </w:r>
      </w:ins>
    </w:p>
    <w:p w:rsidR="00AE78AF" w:rsidRPr="0001779C" w:rsidRDefault="00AE78AF" w:rsidP="00AE78AF">
      <w:pPr>
        <w:spacing w:after="0" w:line="276" w:lineRule="auto"/>
        <w:jc w:val="both"/>
        <w:rPr>
          <w:ins w:id="171" w:author="unu" w:date="2018-05-29T20:28:00Z"/>
          <w:rFonts w:ascii="Trebuchet MS" w:hAnsi="Trebuchet MS" w:cs="Times New Roman"/>
          <w:lang w:val="hu-HU"/>
        </w:rPr>
      </w:pPr>
      <w:ins w:id="172" w:author="unu" w:date="2018-05-29T20:28:00Z">
        <w:r w:rsidRPr="0001779C">
          <w:rPr>
            <w:rFonts w:ascii="Trebuchet MS" w:hAnsi="Trebuchet MS" w:cs="Times New Roman"/>
            <w:lang w:val="en-GB"/>
          </w:rPr>
          <w:t>Beneficiarul se angajează să asigure mentenanța investiției timp de 5 ani de la efectuarea ultimei pl</w:t>
        </w:r>
        <w:r w:rsidRPr="0001779C">
          <w:rPr>
            <w:rFonts w:ascii="Trebuchet MS" w:hAnsi="Trebuchet MS" w:cs="Times New Roman"/>
            <w:lang w:val="hu-HU"/>
          </w:rPr>
          <w:t>ăți</w:t>
        </w:r>
      </w:ins>
    </w:p>
    <w:p w:rsidR="00AE78AF" w:rsidRPr="0001779C" w:rsidRDefault="00AE78AF" w:rsidP="00AE78AF">
      <w:pPr>
        <w:spacing w:after="0" w:line="276" w:lineRule="auto"/>
        <w:jc w:val="both"/>
        <w:rPr>
          <w:ins w:id="173" w:author="unu" w:date="2018-05-29T20:28:00Z"/>
          <w:rFonts w:ascii="Trebuchet MS" w:hAnsi="Trebuchet MS" w:cs="Times New Roman"/>
          <w:b/>
          <w:lang w:val="en-GB"/>
        </w:rPr>
      </w:pPr>
    </w:p>
    <w:p w:rsidR="00AE78AF" w:rsidRPr="0001779C" w:rsidRDefault="00AE78AF" w:rsidP="00AE78AF">
      <w:pPr>
        <w:spacing w:after="0" w:line="276" w:lineRule="auto"/>
        <w:jc w:val="both"/>
        <w:rPr>
          <w:ins w:id="174" w:author="unu" w:date="2018-05-29T20:28:00Z"/>
          <w:rFonts w:ascii="Trebuchet MS" w:hAnsi="Trebuchet MS" w:cs="Times New Roman"/>
          <w:b/>
          <w:lang w:val="en-GB"/>
        </w:rPr>
      </w:pPr>
      <w:ins w:id="175" w:author="unu" w:date="2018-05-29T20:28:00Z">
        <w:r w:rsidRPr="0001779C">
          <w:rPr>
            <w:rFonts w:ascii="Trebuchet MS" w:hAnsi="Trebuchet MS" w:cs="Times New Roman"/>
            <w:b/>
            <w:lang w:val="en-GB"/>
          </w:rPr>
          <w:t>7.Criterii de selecție:</w:t>
        </w:r>
      </w:ins>
    </w:p>
    <w:p w:rsidR="00AE78AF" w:rsidRPr="0001779C" w:rsidRDefault="00AE78AF" w:rsidP="00AE78AF">
      <w:pPr>
        <w:spacing w:after="0" w:line="276" w:lineRule="auto"/>
        <w:jc w:val="both"/>
        <w:rPr>
          <w:ins w:id="176" w:author="unu" w:date="2018-05-29T20:28:00Z"/>
          <w:rFonts w:ascii="Trebuchet MS" w:hAnsi="Trebuchet MS" w:cs="Times New Roman"/>
          <w:bCs/>
          <w:lang w:val="en-GB"/>
        </w:rPr>
      </w:pPr>
      <w:ins w:id="177" w:author="unu" w:date="2018-05-29T20:28:00Z">
        <w:r w:rsidRPr="0001779C">
          <w:rPr>
            <w:rFonts w:ascii="Trebuchet MS" w:hAnsi="Trebuchet MS" w:cs="Times New Roman"/>
            <w:bCs/>
            <w:lang w:val="en-GB"/>
          </w:rPr>
          <w:t>Solicitanții care nu au mai beneficiat de sprijin FEADR pentru același tip de activitate.</w:t>
        </w:r>
      </w:ins>
    </w:p>
    <w:p w:rsidR="00AE78AF" w:rsidRPr="0001779C" w:rsidRDefault="00AE78AF" w:rsidP="00AE78AF">
      <w:pPr>
        <w:spacing w:after="0" w:line="276" w:lineRule="auto"/>
        <w:jc w:val="both"/>
        <w:rPr>
          <w:ins w:id="178" w:author="unu" w:date="2018-05-29T20:28:00Z"/>
          <w:rFonts w:ascii="Trebuchet MS" w:hAnsi="Trebuchet MS" w:cs="Times New Roman"/>
          <w:bCs/>
          <w:lang w:val="en-GB"/>
        </w:rPr>
      </w:pPr>
      <w:ins w:id="179" w:author="unu" w:date="2018-05-29T20:28:00Z">
        <w:r w:rsidRPr="0001779C">
          <w:rPr>
            <w:rFonts w:ascii="Trebuchet MS" w:hAnsi="Trebuchet MS" w:cs="Times New Roman"/>
            <w:bCs/>
            <w:lang w:val="en-GB"/>
          </w:rPr>
          <w:t>Proiectele care prin activitatea propusă creează locuri de muncă</w:t>
        </w:r>
      </w:ins>
    </w:p>
    <w:p w:rsidR="00AE78AF" w:rsidRPr="0001779C" w:rsidRDefault="00AE78AF" w:rsidP="00AE78AF">
      <w:pPr>
        <w:spacing w:after="0" w:line="276" w:lineRule="auto"/>
        <w:jc w:val="both"/>
        <w:rPr>
          <w:ins w:id="180" w:author="unu" w:date="2018-05-29T20:28:00Z"/>
          <w:rFonts w:ascii="Trebuchet MS" w:hAnsi="Trebuchet MS" w:cs="Times New Roman"/>
          <w:bCs/>
          <w:lang w:val="en-GB"/>
        </w:rPr>
      </w:pPr>
      <w:ins w:id="181" w:author="unu" w:date="2018-05-29T20:28:00Z">
        <w:r w:rsidRPr="0001779C">
          <w:rPr>
            <w:rFonts w:ascii="Trebuchet MS" w:hAnsi="Trebuchet MS" w:cs="Times New Roman"/>
            <w:bCs/>
            <w:lang w:val="en-GB"/>
          </w:rPr>
          <w:t>Proiecte care implica o suprafața forestiera mai mare</w:t>
        </w:r>
      </w:ins>
    </w:p>
    <w:p w:rsidR="00AE78AF" w:rsidRPr="0001779C" w:rsidRDefault="00AE78AF" w:rsidP="00AE78AF">
      <w:pPr>
        <w:spacing w:after="0" w:line="276" w:lineRule="auto"/>
        <w:jc w:val="both"/>
        <w:rPr>
          <w:ins w:id="182" w:author="unu" w:date="2018-05-29T20:28:00Z"/>
          <w:rFonts w:ascii="Trebuchet MS" w:hAnsi="Trebuchet MS" w:cs="Times New Roman"/>
          <w:b/>
          <w:lang w:val="en-GB"/>
        </w:rPr>
      </w:pPr>
      <w:ins w:id="183" w:author="unu" w:date="2018-05-29T20:28:00Z">
        <w:r w:rsidRPr="0001779C">
          <w:rPr>
            <w:rFonts w:ascii="Trebuchet MS" w:hAnsi="Trebuchet MS" w:cs="Times New Roman"/>
            <w:b/>
            <w:lang w:val="en-GB"/>
          </w:rPr>
          <w:t xml:space="preserve">8.Sume(aplicabile) și rata sprijinului: </w:t>
        </w:r>
      </w:ins>
    </w:p>
    <w:p w:rsidR="00AE78AF" w:rsidRPr="0001779C" w:rsidRDefault="00AE78AF" w:rsidP="00AE78AF">
      <w:pPr>
        <w:spacing w:after="0" w:line="276" w:lineRule="auto"/>
        <w:jc w:val="both"/>
        <w:rPr>
          <w:ins w:id="184" w:author="unu" w:date="2018-05-29T20:28:00Z"/>
          <w:rFonts w:ascii="Trebuchet MS" w:hAnsi="Trebuchet MS" w:cs="Times New Roman"/>
          <w:lang w:val="en-GB"/>
        </w:rPr>
      </w:pPr>
      <w:ins w:id="185" w:author="unu" w:date="2018-05-29T20:28:00Z">
        <w:r w:rsidRPr="0001779C">
          <w:rPr>
            <w:rFonts w:ascii="Trebuchet MS" w:hAnsi="Trebuchet MS" w:cs="Times New Roman"/>
            <w:lang w:val="en-GB"/>
          </w:rPr>
          <w:t>Rata de sprijin este 65% pentru costurile eligibile ale investiției.</w:t>
        </w:r>
      </w:ins>
    </w:p>
    <w:p w:rsidR="00AE78AF" w:rsidRPr="0001779C" w:rsidRDefault="00AE78AF" w:rsidP="00AE78AF">
      <w:pPr>
        <w:spacing w:after="0" w:line="276" w:lineRule="auto"/>
        <w:jc w:val="both"/>
        <w:rPr>
          <w:ins w:id="186" w:author="unu" w:date="2018-05-29T20:28:00Z"/>
          <w:rFonts w:ascii="Trebuchet MS" w:hAnsi="Trebuchet MS" w:cs="Times New Roman"/>
          <w:lang w:val="en-GB"/>
        </w:rPr>
      </w:pPr>
      <w:ins w:id="187" w:author="unu" w:date="2018-05-29T20:28:00Z">
        <w:r w:rsidRPr="0001779C">
          <w:rPr>
            <w:rFonts w:ascii="Trebuchet MS" w:hAnsi="Trebuchet MS" w:cs="Times New Roman"/>
            <w:lang w:val="en-GB"/>
          </w:rPr>
          <w:t>Valoarea minima eligibila al unui proiect este de 5.000 Euro.</w:t>
        </w:r>
      </w:ins>
    </w:p>
    <w:p w:rsidR="00AE78AF" w:rsidRPr="0001779C" w:rsidRDefault="00AE78AF" w:rsidP="00AE78AF">
      <w:pPr>
        <w:spacing w:after="0" w:line="276" w:lineRule="auto"/>
        <w:jc w:val="both"/>
        <w:rPr>
          <w:ins w:id="188" w:author="unu" w:date="2018-05-29T20:28:00Z"/>
          <w:rFonts w:ascii="Trebuchet MS" w:hAnsi="Trebuchet MS" w:cs="Times New Roman"/>
          <w:lang w:val="en-GB"/>
        </w:rPr>
      </w:pPr>
      <w:ins w:id="189" w:author="unu" w:date="2018-05-29T20:28:00Z">
        <w:r w:rsidRPr="0001779C">
          <w:rPr>
            <w:rFonts w:ascii="Trebuchet MS" w:hAnsi="Trebuchet MS" w:cs="Times New Roman"/>
            <w:lang w:val="en-GB"/>
          </w:rPr>
          <w:t>Valoarea maxima nerambursabilă al unui proiect este de 30.000 Euro.</w:t>
        </w:r>
      </w:ins>
    </w:p>
    <w:p w:rsidR="00AE78AF" w:rsidRPr="0001779C" w:rsidRDefault="00AE78AF" w:rsidP="00AE78AF">
      <w:pPr>
        <w:spacing w:after="0" w:line="276" w:lineRule="auto"/>
        <w:jc w:val="both"/>
        <w:rPr>
          <w:ins w:id="190" w:author="unu" w:date="2018-05-29T20:28:00Z"/>
          <w:rFonts w:ascii="Trebuchet MS" w:hAnsi="Trebuchet MS" w:cs="Times New Roman"/>
          <w:b/>
          <w:lang w:val="en-GB"/>
        </w:rPr>
      </w:pPr>
      <w:ins w:id="191" w:author="unu" w:date="2018-05-29T20:28:00Z">
        <w:r w:rsidRPr="0001779C">
          <w:rPr>
            <w:rFonts w:ascii="Trebuchet MS" w:hAnsi="Trebuchet MS" w:cs="Times New Roman"/>
            <w:b/>
            <w:lang w:val="en-GB"/>
          </w:rPr>
          <w:t>9.Indicatori de monitorizare:</w:t>
        </w:r>
      </w:ins>
    </w:p>
    <w:p w:rsidR="00AE78AF" w:rsidRPr="0001779C" w:rsidRDefault="00AE78AF" w:rsidP="00AE78AF">
      <w:pPr>
        <w:spacing w:after="0" w:line="276" w:lineRule="auto"/>
        <w:jc w:val="both"/>
        <w:rPr>
          <w:ins w:id="192" w:author="unu" w:date="2018-05-29T20:28:00Z"/>
          <w:rFonts w:ascii="Trebuchet MS" w:hAnsi="Trebuchet MS" w:cs="Times New Roman"/>
          <w:lang w:val="en-GB"/>
        </w:rPr>
      </w:pPr>
      <w:ins w:id="193" w:author="unu" w:date="2018-05-29T20:28:00Z">
        <w:r w:rsidRPr="0001779C">
          <w:rPr>
            <w:rFonts w:ascii="Trebuchet MS" w:hAnsi="Trebuchet MS" w:cs="Times New Roman"/>
            <w:lang w:val="en-GB"/>
          </w:rPr>
          <w:t>Totalul investițiilor: min. 20.000 euro</w:t>
        </w:r>
      </w:ins>
    </w:p>
    <w:p w:rsidR="00AE78AF" w:rsidRPr="0001779C" w:rsidRDefault="00AE78AF" w:rsidP="00AE78AF">
      <w:pPr>
        <w:spacing w:after="0" w:line="276" w:lineRule="auto"/>
        <w:jc w:val="both"/>
        <w:rPr>
          <w:ins w:id="194" w:author="unu" w:date="2018-05-29T20:28:00Z"/>
          <w:rFonts w:ascii="Trebuchet MS" w:hAnsi="Trebuchet MS" w:cs="Times New Roman"/>
          <w:lang w:val="en-GB"/>
        </w:rPr>
      </w:pPr>
      <w:ins w:id="195" w:author="unu" w:date="2018-05-29T20:28:00Z">
        <w:r w:rsidRPr="0001779C">
          <w:rPr>
            <w:rFonts w:ascii="Trebuchet MS" w:hAnsi="Trebuchet MS" w:cs="Times New Roman"/>
          </w:rPr>
          <w:t>Număr de operațiuni sprijinite: 1 acțiune</w:t>
        </w:r>
      </w:ins>
    </w:p>
    <w:p w:rsidR="00AE78AF" w:rsidRPr="0001779C" w:rsidRDefault="00AE78AF" w:rsidP="00AE78AF">
      <w:pPr>
        <w:rPr>
          <w:ins w:id="196" w:author="unu" w:date="2018-05-29T20:28:00Z"/>
          <w:rFonts w:ascii="Trebuchet MS" w:hAnsi="Trebuchet MS"/>
        </w:rPr>
      </w:pPr>
    </w:p>
    <w:p w:rsidR="00B26EAD" w:rsidRPr="00AE78AF" w:rsidRDefault="00B26EAD" w:rsidP="00AE78AF">
      <w:bookmarkStart w:id="197" w:name="_GoBack"/>
      <w:bookmarkEnd w:id="197"/>
    </w:p>
    <w:sectPr w:rsidR="00B26EAD" w:rsidRPr="00AE78AF" w:rsidSect="00934443">
      <w:footerReference w:type="default" r:id="rId8"/>
      <w:pgSz w:w="11907" w:h="16839" w:code="9"/>
      <w:pgMar w:top="1440" w:right="1440" w:bottom="1440" w:left="144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CE0" w:rsidRDefault="005E6CE0" w:rsidP="0096553A">
      <w:pPr>
        <w:spacing w:after="0" w:line="240" w:lineRule="auto"/>
      </w:pPr>
      <w:r>
        <w:separator/>
      </w:r>
    </w:p>
  </w:endnote>
  <w:endnote w:type="continuationSeparator" w:id="0">
    <w:p w:rsidR="005E6CE0" w:rsidRDefault="005E6CE0" w:rsidP="009655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EU Albertina"/>
    <w:charset w:val="00"/>
    <w:family w:val="auto"/>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9969975"/>
      <w:docPartObj>
        <w:docPartGallery w:val="Page Numbers (Bottom of Page)"/>
        <w:docPartUnique/>
      </w:docPartObj>
    </w:sdtPr>
    <w:sdtEndPr>
      <w:rPr>
        <w:noProof/>
      </w:rPr>
    </w:sdtEndPr>
    <w:sdtContent>
      <w:p w:rsidR="0096553A" w:rsidRDefault="0096553A">
        <w:pPr>
          <w:pStyle w:val="Footer"/>
          <w:jc w:val="right"/>
        </w:pPr>
        <w:r>
          <w:fldChar w:fldCharType="begin"/>
        </w:r>
        <w:r>
          <w:instrText xml:space="preserve"> PAGE   \* MERGEFORMAT </w:instrText>
        </w:r>
        <w:r>
          <w:fldChar w:fldCharType="separate"/>
        </w:r>
        <w:r w:rsidR="00AE78AF">
          <w:rPr>
            <w:noProof/>
          </w:rPr>
          <w:t>5</w:t>
        </w:r>
        <w:r>
          <w:rPr>
            <w:noProof/>
          </w:rPr>
          <w:fldChar w:fldCharType="end"/>
        </w:r>
      </w:p>
    </w:sdtContent>
  </w:sdt>
  <w:p w:rsidR="0096553A" w:rsidRDefault="009655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CE0" w:rsidRDefault="005E6CE0" w:rsidP="0096553A">
      <w:pPr>
        <w:spacing w:after="0" w:line="240" w:lineRule="auto"/>
      </w:pPr>
      <w:r>
        <w:separator/>
      </w:r>
    </w:p>
  </w:footnote>
  <w:footnote w:type="continuationSeparator" w:id="0">
    <w:p w:rsidR="005E6CE0" w:rsidRDefault="005E6CE0" w:rsidP="009655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9771F"/>
    <w:multiLevelType w:val="hybridMultilevel"/>
    <w:tmpl w:val="739CBE0C"/>
    <w:lvl w:ilvl="0" w:tplc="F808FFF8">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2E0F71"/>
    <w:multiLevelType w:val="hybridMultilevel"/>
    <w:tmpl w:val="0D6C57C2"/>
    <w:lvl w:ilvl="0" w:tplc="08090001">
      <w:start w:val="1"/>
      <w:numFmt w:val="bullet"/>
      <w:lvlText w:val=""/>
      <w:lvlJc w:val="left"/>
      <w:pPr>
        <w:ind w:left="720" w:hanging="360"/>
      </w:pPr>
      <w:rPr>
        <w:rFonts w:ascii="Symbol" w:hAnsi="Symbol" w:hint="default"/>
      </w:rPr>
    </w:lvl>
    <w:lvl w:ilvl="1" w:tplc="35905E1C">
      <w:numFmt w:val="bullet"/>
      <w:lvlText w:val="•"/>
      <w:lvlJc w:val="left"/>
      <w:pPr>
        <w:ind w:left="1440" w:hanging="360"/>
      </w:pPr>
      <w:rPr>
        <w:rFonts w:ascii="Trebuchet MS" w:eastAsiaTheme="minorHAnsi" w:hAnsi="Trebuchet MS"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D12428"/>
    <w:multiLevelType w:val="hybridMultilevel"/>
    <w:tmpl w:val="964C72B0"/>
    <w:lvl w:ilvl="0" w:tplc="ABCC3BAE">
      <w:start w:val="1"/>
      <w:numFmt w:val="bullet"/>
      <w:lvlText w:val=""/>
      <w:lvlJc w:val="left"/>
      <w:pPr>
        <w:ind w:left="21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B57EBB"/>
    <w:multiLevelType w:val="hybridMultilevel"/>
    <w:tmpl w:val="04EE6B84"/>
    <w:lvl w:ilvl="0" w:tplc="00FAB00A">
      <w:numFmt w:val="bullet"/>
      <w:lvlText w:val="•"/>
      <w:lvlJc w:val="left"/>
      <w:pPr>
        <w:ind w:left="720" w:hanging="360"/>
      </w:pPr>
      <w:rPr>
        <w:rFonts w:ascii="Trebuchet MS" w:eastAsiaTheme="minorHAnsi" w:hAnsi="Trebuchet M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AE6785"/>
    <w:multiLevelType w:val="hybridMultilevel"/>
    <w:tmpl w:val="963855E0"/>
    <w:lvl w:ilvl="0" w:tplc="AA6093AC">
      <w:start w:val="3"/>
      <w:numFmt w:val="bullet"/>
      <w:lvlText w:val="-"/>
      <w:lvlJc w:val="left"/>
      <w:pPr>
        <w:ind w:left="72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3E1B27"/>
    <w:multiLevelType w:val="hybridMultilevel"/>
    <w:tmpl w:val="DA76690C"/>
    <w:lvl w:ilvl="0" w:tplc="04090001">
      <w:start w:val="1"/>
      <w:numFmt w:val="bullet"/>
      <w:lvlText w:val=""/>
      <w:lvlJc w:val="left"/>
      <w:pPr>
        <w:ind w:left="720" w:hanging="360"/>
      </w:pPr>
      <w:rPr>
        <w:rFonts w:ascii="Symbol" w:hAnsi="Symbol" w:hint="default"/>
      </w:rPr>
    </w:lvl>
    <w:lvl w:ilvl="1" w:tplc="79960256">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6E2A9B"/>
    <w:multiLevelType w:val="hybridMultilevel"/>
    <w:tmpl w:val="756E60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6A57FC2"/>
    <w:multiLevelType w:val="hybridMultilevel"/>
    <w:tmpl w:val="16CA808A"/>
    <w:lvl w:ilvl="0" w:tplc="20D00C24">
      <w:numFmt w:val="bullet"/>
      <w:lvlText w:val="-"/>
      <w:lvlJc w:val="left"/>
      <w:pPr>
        <w:ind w:left="1800" w:hanging="360"/>
      </w:pPr>
      <w:rPr>
        <w:rFonts w:ascii="Trebuchet MS" w:eastAsiaTheme="minorHAnsi" w:hAnsi="Trebuchet MS" w:cstheme="minorBidi" w:hint="default"/>
        <w:b/>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15:restartNumberingAfterBreak="0">
    <w:nsid w:val="1C970DA7"/>
    <w:multiLevelType w:val="hybridMultilevel"/>
    <w:tmpl w:val="DE8EA1E4"/>
    <w:lvl w:ilvl="0" w:tplc="00FAB00A">
      <w:numFmt w:val="bullet"/>
      <w:lvlText w:val="•"/>
      <w:lvlJc w:val="left"/>
      <w:pPr>
        <w:ind w:left="720" w:hanging="360"/>
      </w:pPr>
      <w:rPr>
        <w:rFonts w:ascii="Trebuchet MS" w:eastAsiaTheme="minorHAnsi" w:hAnsi="Trebuchet MS"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0D84527"/>
    <w:multiLevelType w:val="hybridMultilevel"/>
    <w:tmpl w:val="5ACCC8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1E308C"/>
    <w:multiLevelType w:val="hybridMultilevel"/>
    <w:tmpl w:val="B732A47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2F80589"/>
    <w:multiLevelType w:val="hybridMultilevel"/>
    <w:tmpl w:val="7F5C67C2"/>
    <w:lvl w:ilvl="0" w:tplc="DB3C3E90">
      <w:start w:val="2"/>
      <w:numFmt w:val="bullet"/>
      <w:lvlText w:val="-"/>
      <w:lvlJc w:val="left"/>
      <w:pPr>
        <w:ind w:left="1080" w:hanging="360"/>
      </w:pPr>
      <w:rPr>
        <w:rFonts w:ascii="Trebuchet MS" w:eastAsiaTheme="minorHAnsi"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42D6102"/>
    <w:multiLevelType w:val="hybridMultilevel"/>
    <w:tmpl w:val="C032E8B2"/>
    <w:lvl w:ilvl="0" w:tplc="3266C994">
      <w:start w:val="1"/>
      <w:numFmt w:val="bullet"/>
      <w:lvlText w:val="-"/>
      <w:lvlJc w:val="left"/>
      <w:pPr>
        <w:ind w:left="1260" w:hanging="360"/>
      </w:pPr>
      <w:rPr>
        <w:rFonts w:ascii="Trebuchet MS" w:eastAsia="Times New Roman" w:hAnsi="Trebuchet MS" w:cs="Times New Roman"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13" w15:restartNumberingAfterBreak="0">
    <w:nsid w:val="365A5AA5"/>
    <w:multiLevelType w:val="hybridMultilevel"/>
    <w:tmpl w:val="5C7C64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D3556E1"/>
    <w:multiLevelType w:val="hybridMultilevel"/>
    <w:tmpl w:val="5BD8C02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4FA0734A"/>
    <w:multiLevelType w:val="hybridMultilevel"/>
    <w:tmpl w:val="67FA530A"/>
    <w:lvl w:ilvl="0" w:tplc="08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4FA5274"/>
    <w:multiLevelType w:val="hybridMultilevel"/>
    <w:tmpl w:val="D01A0F20"/>
    <w:lvl w:ilvl="0" w:tplc="C188F590">
      <w:start w:val="3"/>
      <w:numFmt w:val="bullet"/>
      <w:lvlText w:val="-"/>
      <w:lvlJc w:val="left"/>
      <w:pPr>
        <w:ind w:left="720" w:hanging="360"/>
      </w:pPr>
      <w:rPr>
        <w:rFonts w:ascii="Helvetica" w:eastAsiaTheme="minorHAnsi" w:hAnsi="Helvetica" w:cs="Helvetic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F283D66"/>
    <w:multiLevelType w:val="hybridMultilevel"/>
    <w:tmpl w:val="2C7E39E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0A01F37"/>
    <w:multiLevelType w:val="hybridMultilevel"/>
    <w:tmpl w:val="9DBEF598"/>
    <w:lvl w:ilvl="0" w:tplc="3F841890">
      <w:start w:val="2"/>
      <w:numFmt w:val="bullet"/>
      <w:lvlText w:val="-"/>
      <w:lvlJc w:val="left"/>
      <w:pPr>
        <w:ind w:left="2520" w:hanging="360"/>
      </w:pPr>
      <w:rPr>
        <w:rFonts w:ascii="Times New Roman" w:eastAsiaTheme="minorHAnsi"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9" w15:restartNumberingAfterBreak="0">
    <w:nsid w:val="668722E6"/>
    <w:multiLevelType w:val="hybridMultilevel"/>
    <w:tmpl w:val="FA369512"/>
    <w:lvl w:ilvl="0" w:tplc="4D6EDDE2">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8FA08B6"/>
    <w:multiLevelType w:val="hybridMultilevel"/>
    <w:tmpl w:val="A320B432"/>
    <w:lvl w:ilvl="0" w:tplc="B2365A7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A517583"/>
    <w:multiLevelType w:val="hybridMultilevel"/>
    <w:tmpl w:val="F31ABD0A"/>
    <w:lvl w:ilvl="0" w:tplc="2820AD90">
      <w:start w:val="3"/>
      <w:numFmt w:val="bullet"/>
      <w:lvlText w:val="-"/>
      <w:lvlJc w:val="left"/>
      <w:pPr>
        <w:ind w:left="720" w:hanging="360"/>
      </w:pPr>
      <w:rPr>
        <w:rFonts w:ascii="Trebuchet MS" w:eastAsiaTheme="minorHAnsi" w:hAnsi="Trebuchet MS"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8E00DB"/>
    <w:multiLevelType w:val="hybridMultilevel"/>
    <w:tmpl w:val="50AE9C96"/>
    <w:lvl w:ilvl="0" w:tplc="C188F590">
      <w:start w:val="3"/>
      <w:numFmt w:val="bullet"/>
      <w:lvlText w:val="-"/>
      <w:lvlJc w:val="left"/>
      <w:pPr>
        <w:ind w:left="72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8"/>
  </w:num>
  <w:num w:numId="3">
    <w:abstractNumId w:val="11"/>
  </w:num>
  <w:num w:numId="4">
    <w:abstractNumId w:val="4"/>
  </w:num>
  <w:num w:numId="5">
    <w:abstractNumId w:val="22"/>
  </w:num>
  <w:num w:numId="6">
    <w:abstractNumId w:val="21"/>
  </w:num>
  <w:num w:numId="7">
    <w:abstractNumId w:val="7"/>
  </w:num>
  <w:num w:numId="8">
    <w:abstractNumId w:val="20"/>
  </w:num>
  <w:num w:numId="9">
    <w:abstractNumId w:val="12"/>
  </w:num>
  <w:num w:numId="10">
    <w:abstractNumId w:val="14"/>
  </w:num>
  <w:num w:numId="11">
    <w:abstractNumId w:val="2"/>
  </w:num>
  <w:num w:numId="12">
    <w:abstractNumId w:val="13"/>
  </w:num>
  <w:num w:numId="13">
    <w:abstractNumId w:val="1"/>
  </w:num>
  <w:num w:numId="14">
    <w:abstractNumId w:val="9"/>
  </w:num>
  <w:num w:numId="15">
    <w:abstractNumId w:val="3"/>
  </w:num>
  <w:num w:numId="16">
    <w:abstractNumId w:val="17"/>
  </w:num>
  <w:num w:numId="17">
    <w:abstractNumId w:val="8"/>
  </w:num>
  <w:num w:numId="18">
    <w:abstractNumId w:val="10"/>
  </w:num>
  <w:num w:numId="19">
    <w:abstractNumId w:val="0"/>
  </w:num>
  <w:num w:numId="20">
    <w:abstractNumId w:val="5"/>
  </w:num>
  <w:num w:numId="21">
    <w:abstractNumId w:val="15"/>
  </w:num>
  <w:num w:numId="22">
    <w:abstractNumId w:val="6"/>
  </w:num>
  <w:num w:numId="23">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nu">
    <w15:presenceInfo w15:providerId="None" w15:userId="un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2EA"/>
    <w:rsid w:val="000101B1"/>
    <w:rsid w:val="00015740"/>
    <w:rsid w:val="0001779C"/>
    <w:rsid w:val="00032B9B"/>
    <w:rsid w:val="00033634"/>
    <w:rsid w:val="00035790"/>
    <w:rsid w:val="0004772B"/>
    <w:rsid w:val="00050459"/>
    <w:rsid w:val="00076271"/>
    <w:rsid w:val="00095215"/>
    <w:rsid w:val="00095310"/>
    <w:rsid w:val="000A212F"/>
    <w:rsid w:val="000A6EBC"/>
    <w:rsid w:val="000B69A4"/>
    <w:rsid w:val="000C43C8"/>
    <w:rsid w:val="000C6D63"/>
    <w:rsid w:val="000D7C92"/>
    <w:rsid w:val="000E6452"/>
    <w:rsid w:val="000F491B"/>
    <w:rsid w:val="0010367F"/>
    <w:rsid w:val="001048FE"/>
    <w:rsid w:val="00104AF5"/>
    <w:rsid w:val="001243EA"/>
    <w:rsid w:val="001669D2"/>
    <w:rsid w:val="001673CB"/>
    <w:rsid w:val="00172581"/>
    <w:rsid w:val="00172FC5"/>
    <w:rsid w:val="001762F7"/>
    <w:rsid w:val="0018197D"/>
    <w:rsid w:val="0019009E"/>
    <w:rsid w:val="00193EEC"/>
    <w:rsid w:val="001A135C"/>
    <w:rsid w:val="001C0CB2"/>
    <w:rsid w:val="001C5247"/>
    <w:rsid w:val="001C6B42"/>
    <w:rsid w:val="001D18F3"/>
    <w:rsid w:val="001D1E24"/>
    <w:rsid w:val="00204824"/>
    <w:rsid w:val="00210BB0"/>
    <w:rsid w:val="00213532"/>
    <w:rsid w:val="002143E7"/>
    <w:rsid w:val="00216D6B"/>
    <w:rsid w:val="002251A9"/>
    <w:rsid w:val="00233578"/>
    <w:rsid w:val="002337D9"/>
    <w:rsid w:val="00233F69"/>
    <w:rsid w:val="00267C24"/>
    <w:rsid w:val="00274515"/>
    <w:rsid w:val="0028320D"/>
    <w:rsid w:val="00285A78"/>
    <w:rsid w:val="00287628"/>
    <w:rsid w:val="00287E6D"/>
    <w:rsid w:val="00297B22"/>
    <w:rsid w:val="002B42A6"/>
    <w:rsid w:val="002C45A8"/>
    <w:rsid w:val="00315D4E"/>
    <w:rsid w:val="00327423"/>
    <w:rsid w:val="00331428"/>
    <w:rsid w:val="00340BEA"/>
    <w:rsid w:val="003434DF"/>
    <w:rsid w:val="00347BBA"/>
    <w:rsid w:val="0036127E"/>
    <w:rsid w:val="00377891"/>
    <w:rsid w:val="00381E4A"/>
    <w:rsid w:val="003843E9"/>
    <w:rsid w:val="003A1F49"/>
    <w:rsid w:val="003A3CD2"/>
    <w:rsid w:val="003C7A94"/>
    <w:rsid w:val="003C7B2D"/>
    <w:rsid w:val="003F2E53"/>
    <w:rsid w:val="003F3F5B"/>
    <w:rsid w:val="003F7442"/>
    <w:rsid w:val="003F7A4D"/>
    <w:rsid w:val="00402A5B"/>
    <w:rsid w:val="00415B9A"/>
    <w:rsid w:val="00427D6A"/>
    <w:rsid w:val="00447DAE"/>
    <w:rsid w:val="00451CE0"/>
    <w:rsid w:val="004572FB"/>
    <w:rsid w:val="00460AFA"/>
    <w:rsid w:val="00471BDD"/>
    <w:rsid w:val="00477050"/>
    <w:rsid w:val="00480CCA"/>
    <w:rsid w:val="00493011"/>
    <w:rsid w:val="0049583A"/>
    <w:rsid w:val="00496B21"/>
    <w:rsid w:val="004A1765"/>
    <w:rsid w:val="004A4643"/>
    <w:rsid w:val="004B300D"/>
    <w:rsid w:val="004B334C"/>
    <w:rsid w:val="004D3EB7"/>
    <w:rsid w:val="00505E03"/>
    <w:rsid w:val="00525075"/>
    <w:rsid w:val="0053397E"/>
    <w:rsid w:val="00552A5B"/>
    <w:rsid w:val="00554D42"/>
    <w:rsid w:val="0055516A"/>
    <w:rsid w:val="00556EC1"/>
    <w:rsid w:val="005575E8"/>
    <w:rsid w:val="00573797"/>
    <w:rsid w:val="005760D6"/>
    <w:rsid w:val="00581B81"/>
    <w:rsid w:val="0059331D"/>
    <w:rsid w:val="00593F47"/>
    <w:rsid w:val="005A78A6"/>
    <w:rsid w:val="005B047B"/>
    <w:rsid w:val="005B5A72"/>
    <w:rsid w:val="005C0AA5"/>
    <w:rsid w:val="005C0C8C"/>
    <w:rsid w:val="005C430C"/>
    <w:rsid w:val="005C58D3"/>
    <w:rsid w:val="005D3C4D"/>
    <w:rsid w:val="005D5B77"/>
    <w:rsid w:val="005E354C"/>
    <w:rsid w:val="005E5D48"/>
    <w:rsid w:val="005E6CE0"/>
    <w:rsid w:val="005E7E06"/>
    <w:rsid w:val="005F45A9"/>
    <w:rsid w:val="00600042"/>
    <w:rsid w:val="00614C09"/>
    <w:rsid w:val="006439ED"/>
    <w:rsid w:val="00652D09"/>
    <w:rsid w:val="0066166C"/>
    <w:rsid w:val="00667B6A"/>
    <w:rsid w:val="00673A64"/>
    <w:rsid w:val="00685CBA"/>
    <w:rsid w:val="0069198C"/>
    <w:rsid w:val="00694F09"/>
    <w:rsid w:val="006B2585"/>
    <w:rsid w:val="006C02B7"/>
    <w:rsid w:val="006C1262"/>
    <w:rsid w:val="006C692B"/>
    <w:rsid w:val="006F2D1E"/>
    <w:rsid w:val="006F7E71"/>
    <w:rsid w:val="00703F34"/>
    <w:rsid w:val="00707474"/>
    <w:rsid w:val="00730EF0"/>
    <w:rsid w:val="007425F1"/>
    <w:rsid w:val="00746419"/>
    <w:rsid w:val="007739C9"/>
    <w:rsid w:val="00776972"/>
    <w:rsid w:val="00787EC3"/>
    <w:rsid w:val="00794E9E"/>
    <w:rsid w:val="007B191F"/>
    <w:rsid w:val="007C053E"/>
    <w:rsid w:val="007C62E8"/>
    <w:rsid w:val="007D4FE2"/>
    <w:rsid w:val="007D5AD1"/>
    <w:rsid w:val="007E10EE"/>
    <w:rsid w:val="008026E8"/>
    <w:rsid w:val="00804007"/>
    <w:rsid w:val="00817DE5"/>
    <w:rsid w:val="008236F2"/>
    <w:rsid w:val="008276F7"/>
    <w:rsid w:val="0083321E"/>
    <w:rsid w:val="00842977"/>
    <w:rsid w:val="00843A85"/>
    <w:rsid w:val="008471C9"/>
    <w:rsid w:val="008534AA"/>
    <w:rsid w:val="00855340"/>
    <w:rsid w:val="0088602B"/>
    <w:rsid w:val="008A73AF"/>
    <w:rsid w:val="008B304B"/>
    <w:rsid w:val="008B3A3D"/>
    <w:rsid w:val="008C1D09"/>
    <w:rsid w:val="008D2B57"/>
    <w:rsid w:val="008E197B"/>
    <w:rsid w:val="008F5BCB"/>
    <w:rsid w:val="008F7364"/>
    <w:rsid w:val="00934443"/>
    <w:rsid w:val="009407A0"/>
    <w:rsid w:val="00946383"/>
    <w:rsid w:val="00946501"/>
    <w:rsid w:val="00951F31"/>
    <w:rsid w:val="0096553A"/>
    <w:rsid w:val="0098309C"/>
    <w:rsid w:val="00983252"/>
    <w:rsid w:val="009A799C"/>
    <w:rsid w:val="009B3A2A"/>
    <w:rsid w:val="009B6713"/>
    <w:rsid w:val="009C4396"/>
    <w:rsid w:val="009C6C2F"/>
    <w:rsid w:val="009D2804"/>
    <w:rsid w:val="009D5734"/>
    <w:rsid w:val="009F7CB1"/>
    <w:rsid w:val="00A02016"/>
    <w:rsid w:val="00A1119C"/>
    <w:rsid w:val="00A456C5"/>
    <w:rsid w:val="00A536B7"/>
    <w:rsid w:val="00A548D6"/>
    <w:rsid w:val="00A65606"/>
    <w:rsid w:val="00A74865"/>
    <w:rsid w:val="00A92FA5"/>
    <w:rsid w:val="00AA7849"/>
    <w:rsid w:val="00AB0945"/>
    <w:rsid w:val="00AB4C37"/>
    <w:rsid w:val="00AB537B"/>
    <w:rsid w:val="00AC3AA7"/>
    <w:rsid w:val="00AC6CF9"/>
    <w:rsid w:val="00AD6947"/>
    <w:rsid w:val="00AE1224"/>
    <w:rsid w:val="00AE78AF"/>
    <w:rsid w:val="00AF0BD7"/>
    <w:rsid w:val="00B00632"/>
    <w:rsid w:val="00B26EAD"/>
    <w:rsid w:val="00B4764C"/>
    <w:rsid w:val="00B62C4E"/>
    <w:rsid w:val="00B63DD3"/>
    <w:rsid w:val="00B763F0"/>
    <w:rsid w:val="00B96944"/>
    <w:rsid w:val="00BA174E"/>
    <w:rsid w:val="00BA1911"/>
    <w:rsid w:val="00BB0AC0"/>
    <w:rsid w:val="00BF06C2"/>
    <w:rsid w:val="00C004A9"/>
    <w:rsid w:val="00C00CB7"/>
    <w:rsid w:val="00C07891"/>
    <w:rsid w:val="00C13738"/>
    <w:rsid w:val="00C3296F"/>
    <w:rsid w:val="00C334B3"/>
    <w:rsid w:val="00C351C9"/>
    <w:rsid w:val="00C37100"/>
    <w:rsid w:val="00C621F5"/>
    <w:rsid w:val="00C624B2"/>
    <w:rsid w:val="00C6756E"/>
    <w:rsid w:val="00C72082"/>
    <w:rsid w:val="00C75CC4"/>
    <w:rsid w:val="00C873DC"/>
    <w:rsid w:val="00C91FB0"/>
    <w:rsid w:val="00C933BA"/>
    <w:rsid w:val="00C97142"/>
    <w:rsid w:val="00CD1431"/>
    <w:rsid w:val="00CD15C3"/>
    <w:rsid w:val="00CE117A"/>
    <w:rsid w:val="00CE2B3C"/>
    <w:rsid w:val="00CE6CCA"/>
    <w:rsid w:val="00CF63F6"/>
    <w:rsid w:val="00D0562B"/>
    <w:rsid w:val="00D120E4"/>
    <w:rsid w:val="00D12AB3"/>
    <w:rsid w:val="00D26367"/>
    <w:rsid w:val="00D42847"/>
    <w:rsid w:val="00D45C69"/>
    <w:rsid w:val="00D55679"/>
    <w:rsid w:val="00D560C9"/>
    <w:rsid w:val="00D61D29"/>
    <w:rsid w:val="00D675B8"/>
    <w:rsid w:val="00D7187F"/>
    <w:rsid w:val="00D9617C"/>
    <w:rsid w:val="00D96A3C"/>
    <w:rsid w:val="00DA2C35"/>
    <w:rsid w:val="00DA32EA"/>
    <w:rsid w:val="00DA6E97"/>
    <w:rsid w:val="00DB0039"/>
    <w:rsid w:val="00DB42BF"/>
    <w:rsid w:val="00DC0507"/>
    <w:rsid w:val="00DC060A"/>
    <w:rsid w:val="00DC1ED4"/>
    <w:rsid w:val="00DC7AD5"/>
    <w:rsid w:val="00DD2B22"/>
    <w:rsid w:val="00DD3FA9"/>
    <w:rsid w:val="00DE14E1"/>
    <w:rsid w:val="00DE5F2A"/>
    <w:rsid w:val="00E064DD"/>
    <w:rsid w:val="00E224BF"/>
    <w:rsid w:val="00E24D72"/>
    <w:rsid w:val="00E27695"/>
    <w:rsid w:val="00E329D2"/>
    <w:rsid w:val="00E51418"/>
    <w:rsid w:val="00E578D6"/>
    <w:rsid w:val="00E6754C"/>
    <w:rsid w:val="00E744D6"/>
    <w:rsid w:val="00E81CEB"/>
    <w:rsid w:val="00E93223"/>
    <w:rsid w:val="00EA7DD8"/>
    <w:rsid w:val="00EB326D"/>
    <w:rsid w:val="00EB393F"/>
    <w:rsid w:val="00EC6A24"/>
    <w:rsid w:val="00ED3F65"/>
    <w:rsid w:val="00ED78BB"/>
    <w:rsid w:val="00EE7337"/>
    <w:rsid w:val="00F0175C"/>
    <w:rsid w:val="00F262E3"/>
    <w:rsid w:val="00F31F9A"/>
    <w:rsid w:val="00F46B80"/>
    <w:rsid w:val="00F5437C"/>
    <w:rsid w:val="00F5570A"/>
    <w:rsid w:val="00F62969"/>
    <w:rsid w:val="00F62E40"/>
    <w:rsid w:val="00F7496B"/>
    <w:rsid w:val="00F7748E"/>
    <w:rsid w:val="00F81265"/>
    <w:rsid w:val="00F8363C"/>
    <w:rsid w:val="00F97537"/>
    <w:rsid w:val="00FA0667"/>
    <w:rsid w:val="00FA3C31"/>
    <w:rsid w:val="00FC41C0"/>
    <w:rsid w:val="00FC49BF"/>
    <w:rsid w:val="00FD4E38"/>
    <w:rsid w:val="00FE4FFE"/>
    <w:rsid w:val="00FE562D"/>
    <w:rsid w:val="00FE658E"/>
    <w:rsid w:val="00FF68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7468961-5B7B-4FB7-ABAE-D88F817F7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p1,Heading x1,Antes de enumeración,body 2,List Paragraph1,Listă paragraf,List Paragraph11,Listă colorată - Accentuare 11,Bullet,Citation List"/>
    <w:basedOn w:val="Normal"/>
    <w:link w:val="ListParagraphChar"/>
    <w:uiPriority w:val="34"/>
    <w:qFormat/>
    <w:rsid w:val="008471C9"/>
    <w:pPr>
      <w:ind w:left="720"/>
      <w:contextualSpacing/>
    </w:pPr>
  </w:style>
  <w:style w:type="character" w:customStyle="1" w:styleId="apple-converted-space">
    <w:name w:val="apple-converted-space"/>
    <w:basedOn w:val="DefaultParagraphFont"/>
    <w:rsid w:val="00496B21"/>
  </w:style>
  <w:style w:type="paragraph" w:customStyle="1" w:styleId="Default">
    <w:name w:val="Default"/>
    <w:rsid w:val="00AF0BD7"/>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AF0BD7"/>
    <w:rPr>
      <w:rFonts w:cstheme="minorBidi"/>
      <w:color w:val="auto"/>
    </w:rPr>
  </w:style>
  <w:style w:type="paragraph" w:customStyle="1" w:styleId="CM3">
    <w:name w:val="CM3"/>
    <w:basedOn w:val="Default"/>
    <w:next w:val="Default"/>
    <w:uiPriority w:val="99"/>
    <w:rsid w:val="00AF0BD7"/>
    <w:rPr>
      <w:rFonts w:cstheme="minorBidi"/>
      <w:color w:val="auto"/>
    </w:rPr>
  </w:style>
  <w:style w:type="paragraph" w:customStyle="1" w:styleId="CM4">
    <w:name w:val="CM4"/>
    <w:basedOn w:val="Default"/>
    <w:next w:val="Default"/>
    <w:uiPriority w:val="99"/>
    <w:rsid w:val="004572FB"/>
    <w:rPr>
      <w:rFonts w:cstheme="minorBidi"/>
      <w:color w:val="auto"/>
      <w:lang w:val="en-GB"/>
    </w:rPr>
  </w:style>
  <w:style w:type="character" w:customStyle="1" w:styleId="ListParagraphChar">
    <w:name w:val="List Paragraph Char"/>
    <w:aliases w:val="Normal bullet 2 Char,lp1 Char,Heading x1 Char,Antes de enumeración Char,body 2 Char,List Paragraph1 Char,Listă paragraf Char,List Paragraph11 Char,Listă colorată - Accentuare 11 Char,Bullet Char,Citation List Char"/>
    <w:link w:val="ListParagraph"/>
    <w:uiPriority w:val="34"/>
    <w:locked/>
    <w:rsid w:val="00287628"/>
    <w:rPr>
      <w:lang w:val="ro-RO"/>
    </w:rPr>
  </w:style>
  <w:style w:type="paragraph" w:styleId="Header">
    <w:name w:val="header"/>
    <w:basedOn w:val="Normal"/>
    <w:link w:val="HeaderChar"/>
    <w:uiPriority w:val="99"/>
    <w:unhideWhenUsed/>
    <w:rsid w:val="009655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553A"/>
    <w:rPr>
      <w:lang w:val="ro-RO"/>
    </w:rPr>
  </w:style>
  <w:style w:type="paragraph" w:styleId="Footer">
    <w:name w:val="footer"/>
    <w:basedOn w:val="Normal"/>
    <w:link w:val="FooterChar"/>
    <w:uiPriority w:val="99"/>
    <w:unhideWhenUsed/>
    <w:rsid w:val="009655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553A"/>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1298630">
      <w:bodyDiv w:val="1"/>
      <w:marLeft w:val="0"/>
      <w:marRight w:val="0"/>
      <w:marTop w:val="0"/>
      <w:marBottom w:val="0"/>
      <w:divBdr>
        <w:top w:val="none" w:sz="0" w:space="0" w:color="auto"/>
        <w:left w:val="none" w:sz="0" w:space="0" w:color="auto"/>
        <w:bottom w:val="none" w:sz="0" w:space="0" w:color="auto"/>
        <w:right w:val="none" w:sz="0" w:space="0" w:color="auto"/>
      </w:divBdr>
    </w:div>
    <w:div w:id="1512332837">
      <w:bodyDiv w:val="1"/>
      <w:marLeft w:val="0"/>
      <w:marRight w:val="0"/>
      <w:marTop w:val="0"/>
      <w:marBottom w:val="0"/>
      <w:divBdr>
        <w:top w:val="none" w:sz="0" w:space="0" w:color="auto"/>
        <w:left w:val="none" w:sz="0" w:space="0" w:color="auto"/>
        <w:bottom w:val="none" w:sz="0" w:space="0" w:color="auto"/>
        <w:right w:val="none" w:sz="0" w:space="0" w:color="auto"/>
      </w:divBdr>
      <w:divsChild>
        <w:div w:id="1298493864">
          <w:marLeft w:val="0"/>
          <w:marRight w:val="0"/>
          <w:marTop w:val="0"/>
          <w:marBottom w:val="0"/>
          <w:divBdr>
            <w:top w:val="none" w:sz="0" w:space="0" w:color="auto"/>
            <w:left w:val="none" w:sz="0" w:space="0" w:color="auto"/>
            <w:bottom w:val="none" w:sz="0" w:space="0" w:color="auto"/>
            <w:right w:val="none" w:sz="0" w:space="0" w:color="auto"/>
          </w:divBdr>
        </w:div>
        <w:div w:id="1437629829">
          <w:marLeft w:val="0"/>
          <w:marRight w:val="0"/>
          <w:marTop w:val="0"/>
          <w:marBottom w:val="0"/>
          <w:divBdr>
            <w:top w:val="none" w:sz="0" w:space="0" w:color="auto"/>
            <w:left w:val="none" w:sz="0" w:space="0" w:color="auto"/>
            <w:bottom w:val="none" w:sz="0" w:space="0" w:color="auto"/>
            <w:right w:val="none" w:sz="0" w:space="0" w:color="auto"/>
          </w:divBdr>
        </w:div>
        <w:div w:id="382602293">
          <w:marLeft w:val="0"/>
          <w:marRight w:val="0"/>
          <w:marTop w:val="0"/>
          <w:marBottom w:val="0"/>
          <w:divBdr>
            <w:top w:val="none" w:sz="0" w:space="0" w:color="auto"/>
            <w:left w:val="none" w:sz="0" w:space="0" w:color="auto"/>
            <w:bottom w:val="none" w:sz="0" w:space="0" w:color="auto"/>
            <w:right w:val="none" w:sz="0" w:space="0" w:color="auto"/>
          </w:divBdr>
        </w:div>
        <w:div w:id="1582524471">
          <w:marLeft w:val="0"/>
          <w:marRight w:val="0"/>
          <w:marTop w:val="0"/>
          <w:marBottom w:val="0"/>
          <w:divBdr>
            <w:top w:val="none" w:sz="0" w:space="0" w:color="auto"/>
            <w:left w:val="none" w:sz="0" w:space="0" w:color="auto"/>
            <w:bottom w:val="none" w:sz="0" w:space="0" w:color="auto"/>
            <w:right w:val="none" w:sz="0" w:space="0" w:color="auto"/>
          </w:divBdr>
        </w:div>
        <w:div w:id="992295858">
          <w:marLeft w:val="0"/>
          <w:marRight w:val="0"/>
          <w:marTop w:val="0"/>
          <w:marBottom w:val="0"/>
          <w:divBdr>
            <w:top w:val="none" w:sz="0" w:space="0" w:color="auto"/>
            <w:left w:val="none" w:sz="0" w:space="0" w:color="auto"/>
            <w:bottom w:val="none" w:sz="0" w:space="0" w:color="auto"/>
            <w:right w:val="none" w:sz="0" w:space="0" w:color="auto"/>
          </w:divBdr>
        </w:div>
        <w:div w:id="911739742">
          <w:marLeft w:val="0"/>
          <w:marRight w:val="0"/>
          <w:marTop w:val="0"/>
          <w:marBottom w:val="0"/>
          <w:divBdr>
            <w:top w:val="none" w:sz="0" w:space="0" w:color="auto"/>
            <w:left w:val="none" w:sz="0" w:space="0" w:color="auto"/>
            <w:bottom w:val="none" w:sz="0" w:space="0" w:color="auto"/>
            <w:right w:val="none" w:sz="0" w:space="0" w:color="auto"/>
          </w:divBdr>
        </w:div>
        <w:div w:id="269435583">
          <w:marLeft w:val="0"/>
          <w:marRight w:val="0"/>
          <w:marTop w:val="0"/>
          <w:marBottom w:val="0"/>
          <w:divBdr>
            <w:top w:val="none" w:sz="0" w:space="0" w:color="auto"/>
            <w:left w:val="none" w:sz="0" w:space="0" w:color="auto"/>
            <w:bottom w:val="none" w:sz="0" w:space="0" w:color="auto"/>
            <w:right w:val="none" w:sz="0" w:space="0" w:color="auto"/>
          </w:divBdr>
        </w:div>
        <w:div w:id="806700545">
          <w:marLeft w:val="0"/>
          <w:marRight w:val="0"/>
          <w:marTop w:val="0"/>
          <w:marBottom w:val="0"/>
          <w:divBdr>
            <w:top w:val="none" w:sz="0" w:space="0" w:color="auto"/>
            <w:left w:val="none" w:sz="0" w:space="0" w:color="auto"/>
            <w:bottom w:val="none" w:sz="0" w:space="0" w:color="auto"/>
            <w:right w:val="none" w:sz="0" w:space="0" w:color="auto"/>
          </w:divBdr>
        </w:div>
        <w:div w:id="643120007">
          <w:marLeft w:val="0"/>
          <w:marRight w:val="0"/>
          <w:marTop w:val="0"/>
          <w:marBottom w:val="0"/>
          <w:divBdr>
            <w:top w:val="none" w:sz="0" w:space="0" w:color="auto"/>
            <w:left w:val="none" w:sz="0" w:space="0" w:color="auto"/>
            <w:bottom w:val="none" w:sz="0" w:space="0" w:color="auto"/>
            <w:right w:val="none" w:sz="0" w:space="0" w:color="auto"/>
          </w:divBdr>
        </w:div>
        <w:div w:id="1130365313">
          <w:marLeft w:val="0"/>
          <w:marRight w:val="0"/>
          <w:marTop w:val="0"/>
          <w:marBottom w:val="0"/>
          <w:divBdr>
            <w:top w:val="none" w:sz="0" w:space="0" w:color="auto"/>
            <w:left w:val="none" w:sz="0" w:space="0" w:color="auto"/>
            <w:bottom w:val="none" w:sz="0" w:space="0" w:color="auto"/>
            <w:right w:val="none" w:sz="0" w:space="0" w:color="auto"/>
          </w:divBdr>
        </w:div>
        <w:div w:id="756369691">
          <w:marLeft w:val="0"/>
          <w:marRight w:val="0"/>
          <w:marTop w:val="0"/>
          <w:marBottom w:val="0"/>
          <w:divBdr>
            <w:top w:val="none" w:sz="0" w:space="0" w:color="auto"/>
            <w:left w:val="none" w:sz="0" w:space="0" w:color="auto"/>
            <w:bottom w:val="none" w:sz="0" w:space="0" w:color="auto"/>
            <w:right w:val="none" w:sz="0" w:space="0" w:color="auto"/>
          </w:divBdr>
        </w:div>
        <w:div w:id="1051147013">
          <w:marLeft w:val="0"/>
          <w:marRight w:val="0"/>
          <w:marTop w:val="0"/>
          <w:marBottom w:val="0"/>
          <w:divBdr>
            <w:top w:val="none" w:sz="0" w:space="0" w:color="auto"/>
            <w:left w:val="none" w:sz="0" w:space="0" w:color="auto"/>
            <w:bottom w:val="none" w:sz="0" w:space="0" w:color="auto"/>
            <w:right w:val="none" w:sz="0" w:space="0" w:color="auto"/>
          </w:divBdr>
        </w:div>
        <w:div w:id="1186749226">
          <w:marLeft w:val="0"/>
          <w:marRight w:val="0"/>
          <w:marTop w:val="0"/>
          <w:marBottom w:val="0"/>
          <w:divBdr>
            <w:top w:val="none" w:sz="0" w:space="0" w:color="auto"/>
            <w:left w:val="none" w:sz="0" w:space="0" w:color="auto"/>
            <w:bottom w:val="none" w:sz="0" w:space="0" w:color="auto"/>
            <w:right w:val="none" w:sz="0" w:space="0" w:color="auto"/>
          </w:divBdr>
        </w:div>
        <w:div w:id="245186878">
          <w:marLeft w:val="0"/>
          <w:marRight w:val="0"/>
          <w:marTop w:val="0"/>
          <w:marBottom w:val="0"/>
          <w:divBdr>
            <w:top w:val="none" w:sz="0" w:space="0" w:color="auto"/>
            <w:left w:val="none" w:sz="0" w:space="0" w:color="auto"/>
            <w:bottom w:val="none" w:sz="0" w:space="0" w:color="auto"/>
            <w:right w:val="none" w:sz="0" w:space="0" w:color="auto"/>
          </w:divBdr>
        </w:div>
        <w:div w:id="334847582">
          <w:marLeft w:val="0"/>
          <w:marRight w:val="0"/>
          <w:marTop w:val="0"/>
          <w:marBottom w:val="0"/>
          <w:divBdr>
            <w:top w:val="none" w:sz="0" w:space="0" w:color="auto"/>
            <w:left w:val="none" w:sz="0" w:space="0" w:color="auto"/>
            <w:bottom w:val="none" w:sz="0" w:space="0" w:color="auto"/>
            <w:right w:val="none" w:sz="0" w:space="0" w:color="auto"/>
          </w:divBdr>
        </w:div>
        <w:div w:id="1627003830">
          <w:marLeft w:val="0"/>
          <w:marRight w:val="0"/>
          <w:marTop w:val="0"/>
          <w:marBottom w:val="0"/>
          <w:divBdr>
            <w:top w:val="none" w:sz="0" w:space="0" w:color="auto"/>
            <w:left w:val="none" w:sz="0" w:space="0" w:color="auto"/>
            <w:bottom w:val="none" w:sz="0" w:space="0" w:color="auto"/>
            <w:right w:val="none" w:sz="0" w:space="0" w:color="auto"/>
          </w:divBdr>
        </w:div>
        <w:div w:id="366762931">
          <w:marLeft w:val="0"/>
          <w:marRight w:val="0"/>
          <w:marTop w:val="0"/>
          <w:marBottom w:val="0"/>
          <w:divBdr>
            <w:top w:val="none" w:sz="0" w:space="0" w:color="auto"/>
            <w:left w:val="none" w:sz="0" w:space="0" w:color="auto"/>
            <w:bottom w:val="none" w:sz="0" w:space="0" w:color="auto"/>
            <w:right w:val="none" w:sz="0" w:space="0" w:color="auto"/>
          </w:divBdr>
        </w:div>
        <w:div w:id="2036614943">
          <w:marLeft w:val="0"/>
          <w:marRight w:val="0"/>
          <w:marTop w:val="0"/>
          <w:marBottom w:val="0"/>
          <w:divBdr>
            <w:top w:val="none" w:sz="0" w:space="0" w:color="auto"/>
            <w:left w:val="none" w:sz="0" w:space="0" w:color="auto"/>
            <w:bottom w:val="none" w:sz="0" w:space="0" w:color="auto"/>
            <w:right w:val="none" w:sz="0" w:space="0" w:color="auto"/>
          </w:divBdr>
        </w:div>
        <w:div w:id="2053771761">
          <w:marLeft w:val="0"/>
          <w:marRight w:val="0"/>
          <w:marTop w:val="0"/>
          <w:marBottom w:val="0"/>
          <w:divBdr>
            <w:top w:val="none" w:sz="0" w:space="0" w:color="auto"/>
            <w:left w:val="none" w:sz="0" w:space="0" w:color="auto"/>
            <w:bottom w:val="none" w:sz="0" w:space="0" w:color="auto"/>
            <w:right w:val="none" w:sz="0" w:space="0" w:color="auto"/>
          </w:divBdr>
        </w:div>
        <w:div w:id="1242521479">
          <w:marLeft w:val="0"/>
          <w:marRight w:val="0"/>
          <w:marTop w:val="0"/>
          <w:marBottom w:val="0"/>
          <w:divBdr>
            <w:top w:val="none" w:sz="0" w:space="0" w:color="auto"/>
            <w:left w:val="none" w:sz="0" w:space="0" w:color="auto"/>
            <w:bottom w:val="none" w:sz="0" w:space="0" w:color="auto"/>
            <w:right w:val="none" w:sz="0" w:space="0" w:color="auto"/>
          </w:divBdr>
        </w:div>
        <w:div w:id="1835687042">
          <w:marLeft w:val="0"/>
          <w:marRight w:val="0"/>
          <w:marTop w:val="0"/>
          <w:marBottom w:val="0"/>
          <w:divBdr>
            <w:top w:val="none" w:sz="0" w:space="0" w:color="auto"/>
            <w:left w:val="none" w:sz="0" w:space="0" w:color="auto"/>
            <w:bottom w:val="none" w:sz="0" w:space="0" w:color="auto"/>
            <w:right w:val="none" w:sz="0" w:space="0" w:color="auto"/>
          </w:divBdr>
        </w:div>
        <w:div w:id="94911757">
          <w:marLeft w:val="0"/>
          <w:marRight w:val="0"/>
          <w:marTop w:val="0"/>
          <w:marBottom w:val="0"/>
          <w:divBdr>
            <w:top w:val="none" w:sz="0" w:space="0" w:color="auto"/>
            <w:left w:val="none" w:sz="0" w:space="0" w:color="auto"/>
            <w:bottom w:val="none" w:sz="0" w:space="0" w:color="auto"/>
            <w:right w:val="none" w:sz="0" w:space="0" w:color="auto"/>
          </w:divBdr>
        </w:div>
        <w:div w:id="924462018">
          <w:marLeft w:val="0"/>
          <w:marRight w:val="0"/>
          <w:marTop w:val="0"/>
          <w:marBottom w:val="0"/>
          <w:divBdr>
            <w:top w:val="none" w:sz="0" w:space="0" w:color="auto"/>
            <w:left w:val="none" w:sz="0" w:space="0" w:color="auto"/>
            <w:bottom w:val="none" w:sz="0" w:space="0" w:color="auto"/>
            <w:right w:val="none" w:sz="0" w:space="0" w:color="auto"/>
          </w:divBdr>
        </w:div>
        <w:div w:id="1417704002">
          <w:marLeft w:val="0"/>
          <w:marRight w:val="0"/>
          <w:marTop w:val="0"/>
          <w:marBottom w:val="0"/>
          <w:divBdr>
            <w:top w:val="none" w:sz="0" w:space="0" w:color="auto"/>
            <w:left w:val="none" w:sz="0" w:space="0" w:color="auto"/>
            <w:bottom w:val="none" w:sz="0" w:space="0" w:color="auto"/>
            <w:right w:val="none" w:sz="0" w:space="0" w:color="auto"/>
          </w:divBdr>
        </w:div>
        <w:div w:id="68233318">
          <w:marLeft w:val="0"/>
          <w:marRight w:val="0"/>
          <w:marTop w:val="0"/>
          <w:marBottom w:val="0"/>
          <w:divBdr>
            <w:top w:val="none" w:sz="0" w:space="0" w:color="auto"/>
            <w:left w:val="none" w:sz="0" w:space="0" w:color="auto"/>
            <w:bottom w:val="none" w:sz="0" w:space="0" w:color="auto"/>
            <w:right w:val="none" w:sz="0" w:space="0" w:color="auto"/>
          </w:divBdr>
        </w:div>
        <w:div w:id="1769232611">
          <w:marLeft w:val="0"/>
          <w:marRight w:val="0"/>
          <w:marTop w:val="0"/>
          <w:marBottom w:val="0"/>
          <w:divBdr>
            <w:top w:val="none" w:sz="0" w:space="0" w:color="auto"/>
            <w:left w:val="none" w:sz="0" w:space="0" w:color="auto"/>
            <w:bottom w:val="none" w:sz="0" w:space="0" w:color="auto"/>
            <w:right w:val="none" w:sz="0" w:space="0" w:color="auto"/>
          </w:divBdr>
        </w:div>
        <w:div w:id="702021917">
          <w:marLeft w:val="0"/>
          <w:marRight w:val="0"/>
          <w:marTop w:val="0"/>
          <w:marBottom w:val="0"/>
          <w:divBdr>
            <w:top w:val="none" w:sz="0" w:space="0" w:color="auto"/>
            <w:left w:val="none" w:sz="0" w:space="0" w:color="auto"/>
            <w:bottom w:val="none" w:sz="0" w:space="0" w:color="auto"/>
            <w:right w:val="none" w:sz="0" w:space="0" w:color="auto"/>
          </w:divBdr>
        </w:div>
        <w:div w:id="1230649966">
          <w:marLeft w:val="0"/>
          <w:marRight w:val="0"/>
          <w:marTop w:val="0"/>
          <w:marBottom w:val="0"/>
          <w:divBdr>
            <w:top w:val="none" w:sz="0" w:space="0" w:color="auto"/>
            <w:left w:val="none" w:sz="0" w:space="0" w:color="auto"/>
            <w:bottom w:val="none" w:sz="0" w:space="0" w:color="auto"/>
            <w:right w:val="none" w:sz="0" w:space="0" w:color="auto"/>
          </w:divBdr>
        </w:div>
        <w:div w:id="492255966">
          <w:marLeft w:val="0"/>
          <w:marRight w:val="0"/>
          <w:marTop w:val="0"/>
          <w:marBottom w:val="0"/>
          <w:divBdr>
            <w:top w:val="none" w:sz="0" w:space="0" w:color="auto"/>
            <w:left w:val="none" w:sz="0" w:space="0" w:color="auto"/>
            <w:bottom w:val="none" w:sz="0" w:space="0" w:color="auto"/>
            <w:right w:val="none" w:sz="0" w:space="0" w:color="auto"/>
          </w:divBdr>
        </w:div>
        <w:div w:id="1773940896">
          <w:marLeft w:val="0"/>
          <w:marRight w:val="0"/>
          <w:marTop w:val="0"/>
          <w:marBottom w:val="0"/>
          <w:divBdr>
            <w:top w:val="none" w:sz="0" w:space="0" w:color="auto"/>
            <w:left w:val="none" w:sz="0" w:space="0" w:color="auto"/>
            <w:bottom w:val="none" w:sz="0" w:space="0" w:color="auto"/>
            <w:right w:val="none" w:sz="0" w:space="0" w:color="auto"/>
          </w:divBdr>
        </w:div>
        <w:div w:id="148254148">
          <w:marLeft w:val="0"/>
          <w:marRight w:val="0"/>
          <w:marTop w:val="0"/>
          <w:marBottom w:val="0"/>
          <w:divBdr>
            <w:top w:val="none" w:sz="0" w:space="0" w:color="auto"/>
            <w:left w:val="none" w:sz="0" w:space="0" w:color="auto"/>
            <w:bottom w:val="none" w:sz="0" w:space="0" w:color="auto"/>
            <w:right w:val="none" w:sz="0" w:space="0" w:color="auto"/>
          </w:divBdr>
        </w:div>
        <w:div w:id="1545797946">
          <w:marLeft w:val="0"/>
          <w:marRight w:val="0"/>
          <w:marTop w:val="0"/>
          <w:marBottom w:val="0"/>
          <w:divBdr>
            <w:top w:val="none" w:sz="0" w:space="0" w:color="auto"/>
            <w:left w:val="none" w:sz="0" w:space="0" w:color="auto"/>
            <w:bottom w:val="none" w:sz="0" w:space="0" w:color="auto"/>
            <w:right w:val="none" w:sz="0" w:space="0" w:color="auto"/>
          </w:divBdr>
        </w:div>
        <w:div w:id="544676581">
          <w:marLeft w:val="0"/>
          <w:marRight w:val="0"/>
          <w:marTop w:val="0"/>
          <w:marBottom w:val="0"/>
          <w:divBdr>
            <w:top w:val="none" w:sz="0" w:space="0" w:color="auto"/>
            <w:left w:val="none" w:sz="0" w:space="0" w:color="auto"/>
            <w:bottom w:val="none" w:sz="0" w:space="0" w:color="auto"/>
            <w:right w:val="none" w:sz="0" w:space="0" w:color="auto"/>
          </w:divBdr>
        </w:div>
        <w:div w:id="1221329893">
          <w:marLeft w:val="0"/>
          <w:marRight w:val="0"/>
          <w:marTop w:val="0"/>
          <w:marBottom w:val="0"/>
          <w:divBdr>
            <w:top w:val="none" w:sz="0" w:space="0" w:color="auto"/>
            <w:left w:val="none" w:sz="0" w:space="0" w:color="auto"/>
            <w:bottom w:val="none" w:sz="0" w:space="0" w:color="auto"/>
            <w:right w:val="none" w:sz="0" w:space="0" w:color="auto"/>
          </w:divBdr>
        </w:div>
        <w:div w:id="2064787242">
          <w:marLeft w:val="0"/>
          <w:marRight w:val="0"/>
          <w:marTop w:val="0"/>
          <w:marBottom w:val="0"/>
          <w:divBdr>
            <w:top w:val="none" w:sz="0" w:space="0" w:color="auto"/>
            <w:left w:val="none" w:sz="0" w:space="0" w:color="auto"/>
            <w:bottom w:val="none" w:sz="0" w:space="0" w:color="auto"/>
            <w:right w:val="none" w:sz="0" w:space="0" w:color="auto"/>
          </w:divBdr>
        </w:div>
        <w:div w:id="196820074">
          <w:marLeft w:val="0"/>
          <w:marRight w:val="0"/>
          <w:marTop w:val="0"/>
          <w:marBottom w:val="0"/>
          <w:divBdr>
            <w:top w:val="none" w:sz="0" w:space="0" w:color="auto"/>
            <w:left w:val="none" w:sz="0" w:space="0" w:color="auto"/>
            <w:bottom w:val="none" w:sz="0" w:space="0" w:color="auto"/>
            <w:right w:val="none" w:sz="0" w:space="0" w:color="auto"/>
          </w:divBdr>
        </w:div>
        <w:div w:id="1269509611">
          <w:marLeft w:val="0"/>
          <w:marRight w:val="0"/>
          <w:marTop w:val="0"/>
          <w:marBottom w:val="0"/>
          <w:divBdr>
            <w:top w:val="none" w:sz="0" w:space="0" w:color="auto"/>
            <w:left w:val="none" w:sz="0" w:space="0" w:color="auto"/>
            <w:bottom w:val="none" w:sz="0" w:space="0" w:color="auto"/>
            <w:right w:val="none" w:sz="0" w:space="0" w:color="auto"/>
          </w:divBdr>
        </w:div>
        <w:div w:id="726759828">
          <w:marLeft w:val="0"/>
          <w:marRight w:val="0"/>
          <w:marTop w:val="0"/>
          <w:marBottom w:val="0"/>
          <w:divBdr>
            <w:top w:val="none" w:sz="0" w:space="0" w:color="auto"/>
            <w:left w:val="none" w:sz="0" w:space="0" w:color="auto"/>
            <w:bottom w:val="none" w:sz="0" w:space="0" w:color="auto"/>
            <w:right w:val="none" w:sz="0" w:space="0" w:color="auto"/>
          </w:divBdr>
        </w:div>
        <w:div w:id="1326935176">
          <w:marLeft w:val="0"/>
          <w:marRight w:val="0"/>
          <w:marTop w:val="0"/>
          <w:marBottom w:val="0"/>
          <w:divBdr>
            <w:top w:val="none" w:sz="0" w:space="0" w:color="auto"/>
            <w:left w:val="none" w:sz="0" w:space="0" w:color="auto"/>
            <w:bottom w:val="none" w:sz="0" w:space="0" w:color="auto"/>
            <w:right w:val="none" w:sz="0" w:space="0" w:color="auto"/>
          </w:divBdr>
        </w:div>
        <w:div w:id="1286110084">
          <w:marLeft w:val="0"/>
          <w:marRight w:val="0"/>
          <w:marTop w:val="0"/>
          <w:marBottom w:val="0"/>
          <w:divBdr>
            <w:top w:val="none" w:sz="0" w:space="0" w:color="auto"/>
            <w:left w:val="none" w:sz="0" w:space="0" w:color="auto"/>
            <w:bottom w:val="none" w:sz="0" w:space="0" w:color="auto"/>
            <w:right w:val="none" w:sz="0" w:space="0" w:color="auto"/>
          </w:divBdr>
        </w:div>
        <w:div w:id="824467202">
          <w:marLeft w:val="0"/>
          <w:marRight w:val="0"/>
          <w:marTop w:val="0"/>
          <w:marBottom w:val="0"/>
          <w:divBdr>
            <w:top w:val="none" w:sz="0" w:space="0" w:color="auto"/>
            <w:left w:val="none" w:sz="0" w:space="0" w:color="auto"/>
            <w:bottom w:val="none" w:sz="0" w:space="0" w:color="auto"/>
            <w:right w:val="none" w:sz="0" w:space="0" w:color="auto"/>
          </w:divBdr>
        </w:div>
        <w:div w:id="1807702582">
          <w:marLeft w:val="0"/>
          <w:marRight w:val="0"/>
          <w:marTop w:val="0"/>
          <w:marBottom w:val="0"/>
          <w:divBdr>
            <w:top w:val="none" w:sz="0" w:space="0" w:color="auto"/>
            <w:left w:val="none" w:sz="0" w:space="0" w:color="auto"/>
            <w:bottom w:val="none" w:sz="0" w:space="0" w:color="auto"/>
            <w:right w:val="none" w:sz="0" w:space="0" w:color="auto"/>
          </w:divBdr>
        </w:div>
        <w:div w:id="1867018011">
          <w:marLeft w:val="0"/>
          <w:marRight w:val="0"/>
          <w:marTop w:val="0"/>
          <w:marBottom w:val="0"/>
          <w:divBdr>
            <w:top w:val="none" w:sz="0" w:space="0" w:color="auto"/>
            <w:left w:val="none" w:sz="0" w:space="0" w:color="auto"/>
            <w:bottom w:val="none" w:sz="0" w:space="0" w:color="auto"/>
            <w:right w:val="none" w:sz="0" w:space="0" w:color="auto"/>
          </w:divBdr>
        </w:div>
        <w:div w:id="452751759">
          <w:marLeft w:val="0"/>
          <w:marRight w:val="0"/>
          <w:marTop w:val="0"/>
          <w:marBottom w:val="0"/>
          <w:divBdr>
            <w:top w:val="none" w:sz="0" w:space="0" w:color="auto"/>
            <w:left w:val="none" w:sz="0" w:space="0" w:color="auto"/>
            <w:bottom w:val="none" w:sz="0" w:space="0" w:color="auto"/>
            <w:right w:val="none" w:sz="0" w:space="0" w:color="auto"/>
          </w:divBdr>
        </w:div>
        <w:div w:id="813064006">
          <w:marLeft w:val="0"/>
          <w:marRight w:val="0"/>
          <w:marTop w:val="0"/>
          <w:marBottom w:val="0"/>
          <w:divBdr>
            <w:top w:val="none" w:sz="0" w:space="0" w:color="auto"/>
            <w:left w:val="none" w:sz="0" w:space="0" w:color="auto"/>
            <w:bottom w:val="none" w:sz="0" w:space="0" w:color="auto"/>
            <w:right w:val="none" w:sz="0" w:space="0" w:color="auto"/>
          </w:divBdr>
        </w:div>
        <w:div w:id="567571811">
          <w:marLeft w:val="0"/>
          <w:marRight w:val="0"/>
          <w:marTop w:val="0"/>
          <w:marBottom w:val="0"/>
          <w:divBdr>
            <w:top w:val="none" w:sz="0" w:space="0" w:color="auto"/>
            <w:left w:val="none" w:sz="0" w:space="0" w:color="auto"/>
            <w:bottom w:val="none" w:sz="0" w:space="0" w:color="auto"/>
            <w:right w:val="none" w:sz="0" w:space="0" w:color="auto"/>
          </w:divBdr>
        </w:div>
        <w:div w:id="23602625">
          <w:marLeft w:val="0"/>
          <w:marRight w:val="0"/>
          <w:marTop w:val="0"/>
          <w:marBottom w:val="0"/>
          <w:divBdr>
            <w:top w:val="none" w:sz="0" w:space="0" w:color="auto"/>
            <w:left w:val="none" w:sz="0" w:space="0" w:color="auto"/>
            <w:bottom w:val="none" w:sz="0" w:space="0" w:color="auto"/>
            <w:right w:val="none" w:sz="0" w:space="0" w:color="auto"/>
          </w:divBdr>
        </w:div>
        <w:div w:id="1687824708">
          <w:marLeft w:val="0"/>
          <w:marRight w:val="0"/>
          <w:marTop w:val="0"/>
          <w:marBottom w:val="0"/>
          <w:divBdr>
            <w:top w:val="none" w:sz="0" w:space="0" w:color="auto"/>
            <w:left w:val="none" w:sz="0" w:space="0" w:color="auto"/>
            <w:bottom w:val="none" w:sz="0" w:space="0" w:color="auto"/>
            <w:right w:val="none" w:sz="0" w:space="0" w:color="auto"/>
          </w:divBdr>
        </w:div>
        <w:div w:id="718553929">
          <w:marLeft w:val="0"/>
          <w:marRight w:val="0"/>
          <w:marTop w:val="0"/>
          <w:marBottom w:val="0"/>
          <w:divBdr>
            <w:top w:val="none" w:sz="0" w:space="0" w:color="auto"/>
            <w:left w:val="none" w:sz="0" w:space="0" w:color="auto"/>
            <w:bottom w:val="none" w:sz="0" w:space="0" w:color="auto"/>
            <w:right w:val="none" w:sz="0" w:space="0" w:color="auto"/>
          </w:divBdr>
        </w:div>
        <w:div w:id="1543134245">
          <w:marLeft w:val="0"/>
          <w:marRight w:val="0"/>
          <w:marTop w:val="0"/>
          <w:marBottom w:val="0"/>
          <w:divBdr>
            <w:top w:val="none" w:sz="0" w:space="0" w:color="auto"/>
            <w:left w:val="none" w:sz="0" w:space="0" w:color="auto"/>
            <w:bottom w:val="none" w:sz="0" w:space="0" w:color="auto"/>
            <w:right w:val="none" w:sz="0" w:space="0" w:color="auto"/>
          </w:divBdr>
        </w:div>
        <w:div w:id="664938028">
          <w:marLeft w:val="0"/>
          <w:marRight w:val="0"/>
          <w:marTop w:val="0"/>
          <w:marBottom w:val="0"/>
          <w:divBdr>
            <w:top w:val="none" w:sz="0" w:space="0" w:color="auto"/>
            <w:left w:val="none" w:sz="0" w:space="0" w:color="auto"/>
            <w:bottom w:val="none" w:sz="0" w:space="0" w:color="auto"/>
            <w:right w:val="none" w:sz="0" w:space="0" w:color="auto"/>
          </w:divBdr>
        </w:div>
        <w:div w:id="187452575">
          <w:marLeft w:val="0"/>
          <w:marRight w:val="0"/>
          <w:marTop w:val="0"/>
          <w:marBottom w:val="0"/>
          <w:divBdr>
            <w:top w:val="none" w:sz="0" w:space="0" w:color="auto"/>
            <w:left w:val="none" w:sz="0" w:space="0" w:color="auto"/>
            <w:bottom w:val="none" w:sz="0" w:space="0" w:color="auto"/>
            <w:right w:val="none" w:sz="0" w:space="0" w:color="auto"/>
          </w:divBdr>
        </w:div>
        <w:div w:id="235366287">
          <w:marLeft w:val="0"/>
          <w:marRight w:val="0"/>
          <w:marTop w:val="0"/>
          <w:marBottom w:val="0"/>
          <w:divBdr>
            <w:top w:val="none" w:sz="0" w:space="0" w:color="auto"/>
            <w:left w:val="none" w:sz="0" w:space="0" w:color="auto"/>
            <w:bottom w:val="none" w:sz="0" w:space="0" w:color="auto"/>
            <w:right w:val="none" w:sz="0" w:space="0" w:color="auto"/>
          </w:divBdr>
        </w:div>
        <w:div w:id="188419158">
          <w:marLeft w:val="0"/>
          <w:marRight w:val="0"/>
          <w:marTop w:val="0"/>
          <w:marBottom w:val="0"/>
          <w:divBdr>
            <w:top w:val="none" w:sz="0" w:space="0" w:color="auto"/>
            <w:left w:val="none" w:sz="0" w:space="0" w:color="auto"/>
            <w:bottom w:val="none" w:sz="0" w:space="0" w:color="auto"/>
            <w:right w:val="none" w:sz="0" w:space="0" w:color="auto"/>
          </w:divBdr>
        </w:div>
        <w:div w:id="1537739090">
          <w:marLeft w:val="0"/>
          <w:marRight w:val="0"/>
          <w:marTop w:val="0"/>
          <w:marBottom w:val="0"/>
          <w:divBdr>
            <w:top w:val="none" w:sz="0" w:space="0" w:color="auto"/>
            <w:left w:val="none" w:sz="0" w:space="0" w:color="auto"/>
            <w:bottom w:val="none" w:sz="0" w:space="0" w:color="auto"/>
            <w:right w:val="none" w:sz="0" w:space="0" w:color="auto"/>
          </w:divBdr>
        </w:div>
        <w:div w:id="608780205">
          <w:marLeft w:val="0"/>
          <w:marRight w:val="0"/>
          <w:marTop w:val="0"/>
          <w:marBottom w:val="0"/>
          <w:divBdr>
            <w:top w:val="none" w:sz="0" w:space="0" w:color="auto"/>
            <w:left w:val="none" w:sz="0" w:space="0" w:color="auto"/>
            <w:bottom w:val="none" w:sz="0" w:space="0" w:color="auto"/>
            <w:right w:val="none" w:sz="0" w:space="0" w:color="auto"/>
          </w:divBdr>
        </w:div>
        <w:div w:id="1895578132">
          <w:marLeft w:val="0"/>
          <w:marRight w:val="0"/>
          <w:marTop w:val="0"/>
          <w:marBottom w:val="0"/>
          <w:divBdr>
            <w:top w:val="none" w:sz="0" w:space="0" w:color="auto"/>
            <w:left w:val="none" w:sz="0" w:space="0" w:color="auto"/>
            <w:bottom w:val="none" w:sz="0" w:space="0" w:color="auto"/>
            <w:right w:val="none" w:sz="0" w:space="0" w:color="auto"/>
          </w:divBdr>
        </w:div>
        <w:div w:id="699016965">
          <w:marLeft w:val="0"/>
          <w:marRight w:val="0"/>
          <w:marTop w:val="0"/>
          <w:marBottom w:val="0"/>
          <w:divBdr>
            <w:top w:val="none" w:sz="0" w:space="0" w:color="auto"/>
            <w:left w:val="none" w:sz="0" w:space="0" w:color="auto"/>
            <w:bottom w:val="none" w:sz="0" w:space="0" w:color="auto"/>
            <w:right w:val="none" w:sz="0" w:space="0" w:color="auto"/>
          </w:divBdr>
        </w:div>
        <w:div w:id="1943146310">
          <w:marLeft w:val="0"/>
          <w:marRight w:val="0"/>
          <w:marTop w:val="0"/>
          <w:marBottom w:val="0"/>
          <w:divBdr>
            <w:top w:val="none" w:sz="0" w:space="0" w:color="auto"/>
            <w:left w:val="none" w:sz="0" w:space="0" w:color="auto"/>
            <w:bottom w:val="none" w:sz="0" w:space="0" w:color="auto"/>
            <w:right w:val="none" w:sz="0" w:space="0" w:color="auto"/>
          </w:divBdr>
        </w:div>
        <w:div w:id="243882721">
          <w:marLeft w:val="0"/>
          <w:marRight w:val="0"/>
          <w:marTop w:val="0"/>
          <w:marBottom w:val="0"/>
          <w:divBdr>
            <w:top w:val="none" w:sz="0" w:space="0" w:color="auto"/>
            <w:left w:val="none" w:sz="0" w:space="0" w:color="auto"/>
            <w:bottom w:val="none" w:sz="0" w:space="0" w:color="auto"/>
            <w:right w:val="none" w:sz="0" w:space="0" w:color="auto"/>
          </w:divBdr>
        </w:div>
        <w:div w:id="2132698326">
          <w:marLeft w:val="0"/>
          <w:marRight w:val="0"/>
          <w:marTop w:val="0"/>
          <w:marBottom w:val="0"/>
          <w:divBdr>
            <w:top w:val="none" w:sz="0" w:space="0" w:color="auto"/>
            <w:left w:val="none" w:sz="0" w:space="0" w:color="auto"/>
            <w:bottom w:val="none" w:sz="0" w:space="0" w:color="auto"/>
            <w:right w:val="none" w:sz="0" w:space="0" w:color="auto"/>
          </w:divBdr>
        </w:div>
        <w:div w:id="150685152">
          <w:marLeft w:val="0"/>
          <w:marRight w:val="0"/>
          <w:marTop w:val="0"/>
          <w:marBottom w:val="0"/>
          <w:divBdr>
            <w:top w:val="none" w:sz="0" w:space="0" w:color="auto"/>
            <w:left w:val="none" w:sz="0" w:space="0" w:color="auto"/>
            <w:bottom w:val="none" w:sz="0" w:space="0" w:color="auto"/>
            <w:right w:val="none" w:sz="0" w:space="0" w:color="auto"/>
          </w:divBdr>
        </w:div>
        <w:div w:id="1180584731">
          <w:marLeft w:val="0"/>
          <w:marRight w:val="0"/>
          <w:marTop w:val="0"/>
          <w:marBottom w:val="0"/>
          <w:divBdr>
            <w:top w:val="none" w:sz="0" w:space="0" w:color="auto"/>
            <w:left w:val="none" w:sz="0" w:space="0" w:color="auto"/>
            <w:bottom w:val="none" w:sz="0" w:space="0" w:color="auto"/>
            <w:right w:val="none" w:sz="0" w:space="0" w:color="auto"/>
          </w:divBdr>
        </w:div>
        <w:div w:id="2084795942">
          <w:marLeft w:val="0"/>
          <w:marRight w:val="0"/>
          <w:marTop w:val="0"/>
          <w:marBottom w:val="0"/>
          <w:divBdr>
            <w:top w:val="none" w:sz="0" w:space="0" w:color="auto"/>
            <w:left w:val="none" w:sz="0" w:space="0" w:color="auto"/>
            <w:bottom w:val="none" w:sz="0" w:space="0" w:color="auto"/>
            <w:right w:val="none" w:sz="0" w:space="0" w:color="auto"/>
          </w:divBdr>
        </w:div>
        <w:div w:id="999697286">
          <w:marLeft w:val="0"/>
          <w:marRight w:val="0"/>
          <w:marTop w:val="0"/>
          <w:marBottom w:val="0"/>
          <w:divBdr>
            <w:top w:val="none" w:sz="0" w:space="0" w:color="auto"/>
            <w:left w:val="none" w:sz="0" w:space="0" w:color="auto"/>
            <w:bottom w:val="none" w:sz="0" w:space="0" w:color="auto"/>
            <w:right w:val="none" w:sz="0" w:space="0" w:color="auto"/>
          </w:divBdr>
        </w:div>
        <w:div w:id="948514991">
          <w:marLeft w:val="0"/>
          <w:marRight w:val="0"/>
          <w:marTop w:val="0"/>
          <w:marBottom w:val="0"/>
          <w:divBdr>
            <w:top w:val="none" w:sz="0" w:space="0" w:color="auto"/>
            <w:left w:val="none" w:sz="0" w:space="0" w:color="auto"/>
            <w:bottom w:val="none" w:sz="0" w:space="0" w:color="auto"/>
            <w:right w:val="none" w:sz="0" w:space="0" w:color="auto"/>
          </w:divBdr>
        </w:div>
        <w:div w:id="777992274">
          <w:marLeft w:val="0"/>
          <w:marRight w:val="0"/>
          <w:marTop w:val="0"/>
          <w:marBottom w:val="0"/>
          <w:divBdr>
            <w:top w:val="none" w:sz="0" w:space="0" w:color="auto"/>
            <w:left w:val="none" w:sz="0" w:space="0" w:color="auto"/>
            <w:bottom w:val="none" w:sz="0" w:space="0" w:color="auto"/>
            <w:right w:val="none" w:sz="0" w:space="0" w:color="auto"/>
          </w:divBdr>
        </w:div>
        <w:div w:id="737243060">
          <w:marLeft w:val="0"/>
          <w:marRight w:val="0"/>
          <w:marTop w:val="0"/>
          <w:marBottom w:val="0"/>
          <w:divBdr>
            <w:top w:val="none" w:sz="0" w:space="0" w:color="auto"/>
            <w:left w:val="none" w:sz="0" w:space="0" w:color="auto"/>
            <w:bottom w:val="none" w:sz="0" w:space="0" w:color="auto"/>
            <w:right w:val="none" w:sz="0" w:space="0" w:color="auto"/>
          </w:divBdr>
        </w:div>
        <w:div w:id="108744141">
          <w:marLeft w:val="0"/>
          <w:marRight w:val="0"/>
          <w:marTop w:val="0"/>
          <w:marBottom w:val="0"/>
          <w:divBdr>
            <w:top w:val="none" w:sz="0" w:space="0" w:color="auto"/>
            <w:left w:val="none" w:sz="0" w:space="0" w:color="auto"/>
            <w:bottom w:val="none" w:sz="0" w:space="0" w:color="auto"/>
            <w:right w:val="none" w:sz="0" w:space="0" w:color="auto"/>
          </w:divBdr>
        </w:div>
        <w:div w:id="1435831279">
          <w:marLeft w:val="0"/>
          <w:marRight w:val="0"/>
          <w:marTop w:val="0"/>
          <w:marBottom w:val="0"/>
          <w:divBdr>
            <w:top w:val="none" w:sz="0" w:space="0" w:color="auto"/>
            <w:left w:val="none" w:sz="0" w:space="0" w:color="auto"/>
            <w:bottom w:val="none" w:sz="0" w:space="0" w:color="auto"/>
            <w:right w:val="none" w:sz="0" w:space="0" w:color="auto"/>
          </w:divBdr>
        </w:div>
        <w:div w:id="1449621449">
          <w:marLeft w:val="0"/>
          <w:marRight w:val="0"/>
          <w:marTop w:val="0"/>
          <w:marBottom w:val="0"/>
          <w:divBdr>
            <w:top w:val="none" w:sz="0" w:space="0" w:color="auto"/>
            <w:left w:val="none" w:sz="0" w:space="0" w:color="auto"/>
            <w:bottom w:val="none" w:sz="0" w:space="0" w:color="auto"/>
            <w:right w:val="none" w:sz="0" w:space="0" w:color="auto"/>
          </w:divBdr>
        </w:div>
        <w:div w:id="10030328">
          <w:marLeft w:val="0"/>
          <w:marRight w:val="0"/>
          <w:marTop w:val="0"/>
          <w:marBottom w:val="0"/>
          <w:divBdr>
            <w:top w:val="none" w:sz="0" w:space="0" w:color="auto"/>
            <w:left w:val="none" w:sz="0" w:space="0" w:color="auto"/>
            <w:bottom w:val="none" w:sz="0" w:space="0" w:color="auto"/>
            <w:right w:val="none" w:sz="0" w:space="0" w:color="auto"/>
          </w:divBdr>
        </w:div>
        <w:div w:id="318733824">
          <w:marLeft w:val="0"/>
          <w:marRight w:val="0"/>
          <w:marTop w:val="0"/>
          <w:marBottom w:val="0"/>
          <w:divBdr>
            <w:top w:val="none" w:sz="0" w:space="0" w:color="auto"/>
            <w:left w:val="none" w:sz="0" w:space="0" w:color="auto"/>
            <w:bottom w:val="none" w:sz="0" w:space="0" w:color="auto"/>
            <w:right w:val="none" w:sz="0" w:space="0" w:color="auto"/>
          </w:divBdr>
        </w:div>
        <w:div w:id="2139181742">
          <w:marLeft w:val="0"/>
          <w:marRight w:val="0"/>
          <w:marTop w:val="0"/>
          <w:marBottom w:val="0"/>
          <w:divBdr>
            <w:top w:val="none" w:sz="0" w:space="0" w:color="auto"/>
            <w:left w:val="none" w:sz="0" w:space="0" w:color="auto"/>
            <w:bottom w:val="none" w:sz="0" w:space="0" w:color="auto"/>
            <w:right w:val="none" w:sz="0" w:space="0" w:color="auto"/>
          </w:divBdr>
        </w:div>
        <w:div w:id="1903171575">
          <w:marLeft w:val="0"/>
          <w:marRight w:val="0"/>
          <w:marTop w:val="0"/>
          <w:marBottom w:val="0"/>
          <w:divBdr>
            <w:top w:val="none" w:sz="0" w:space="0" w:color="auto"/>
            <w:left w:val="none" w:sz="0" w:space="0" w:color="auto"/>
            <w:bottom w:val="none" w:sz="0" w:space="0" w:color="auto"/>
            <w:right w:val="none" w:sz="0" w:space="0" w:color="auto"/>
          </w:divBdr>
        </w:div>
        <w:div w:id="1986354372">
          <w:marLeft w:val="0"/>
          <w:marRight w:val="0"/>
          <w:marTop w:val="0"/>
          <w:marBottom w:val="0"/>
          <w:divBdr>
            <w:top w:val="none" w:sz="0" w:space="0" w:color="auto"/>
            <w:left w:val="none" w:sz="0" w:space="0" w:color="auto"/>
            <w:bottom w:val="none" w:sz="0" w:space="0" w:color="auto"/>
            <w:right w:val="none" w:sz="0" w:space="0" w:color="auto"/>
          </w:divBdr>
        </w:div>
        <w:div w:id="2117869990">
          <w:marLeft w:val="0"/>
          <w:marRight w:val="0"/>
          <w:marTop w:val="0"/>
          <w:marBottom w:val="0"/>
          <w:divBdr>
            <w:top w:val="none" w:sz="0" w:space="0" w:color="auto"/>
            <w:left w:val="none" w:sz="0" w:space="0" w:color="auto"/>
            <w:bottom w:val="none" w:sz="0" w:space="0" w:color="auto"/>
            <w:right w:val="none" w:sz="0" w:space="0" w:color="auto"/>
          </w:divBdr>
        </w:div>
        <w:div w:id="1840388399">
          <w:marLeft w:val="0"/>
          <w:marRight w:val="0"/>
          <w:marTop w:val="0"/>
          <w:marBottom w:val="0"/>
          <w:divBdr>
            <w:top w:val="none" w:sz="0" w:space="0" w:color="auto"/>
            <w:left w:val="none" w:sz="0" w:space="0" w:color="auto"/>
            <w:bottom w:val="none" w:sz="0" w:space="0" w:color="auto"/>
            <w:right w:val="none" w:sz="0" w:space="0" w:color="auto"/>
          </w:divBdr>
        </w:div>
        <w:div w:id="871920964">
          <w:marLeft w:val="0"/>
          <w:marRight w:val="0"/>
          <w:marTop w:val="0"/>
          <w:marBottom w:val="0"/>
          <w:divBdr>
            <w:top w:val="none" w:sz="0" w:space="0" w:color="auto"/>
            <w:left w:val="none" w:sz="0" w:space="0" w:color="auto"/>
            <w:bottom w:val="none" w:sz="0" w:space="0" w:color="auto"/>
            <w:right w:val="none" w:sz="0" w:space="0" w:color="auto"/>
          </w:divBdr>
        </w:div>
        <w:div w:id="1793594443">
          <w:marLeft w:val="0"/>
          <w:marRight w:val="0"/>
          <w:marTop w:val="0"/>
          <w:marBottom w:val="0"/>
          <w:divBdr>
            <w:top w:val="none" w:sz="0" w:space="0" w:color="auto"/>
            <w:left w:val="none" w:sz="0" w:space="0" w:color="auto"/>
            <w:bottom w:val="none" w:sz="0" w:space="0" w:color="auto"/>
            <w:right w:val="none" w:sz="0" w:space="0" w:color="auto"/>
          </w:divBdr>
        </w:div>
        <w:div w:id="547180262">
          <w:marLeft w:val="0"/>
          <w:marRight w:val="0"/>
          <w:marTop w:val="0"/>
          <w:marBottom w:val="0"/>
          <w:divBdr>
            <w:top w:val="none" w:sz="0" w:space="0" w:color="auto"/>
            <w:left w:val="none" w:sz="0" w:space="0" w:color="auto"/>
            <w:bottom w:val="none" w:sz="0" w:space="0" w:color="auto"/>
            <w:right w:val="none" w:sz="0" w:space="0" w:color="auto"/>
          </w:divBdr>
        </w:div>
        <w:div w:id="2116290924">
          <w:marLeft w:val="0"/>
          <w:marRight w:val="0"/>
          <w:marTop w:val="0"/>
          <w:marBottom w:val="0"/>
          <w:divBdr>
            <w:top w:val="none" w:sz="0" w:space="0" w:color="auto"/>
            <w:left w:val="none" w:sz="0" w:space="0" w:color="auto"/>
            <w:bottom w:val="none" w:sz="0" w:space="0" w:color="auto"/>
            <w:right w:val="none" w:sz="0" w:space="0" w:color="auto"/>
          </w:divBdr>
        </w:div>
        <w:div w:id="46074556">
          <w:marLeft w:val="0"/>
          <w:marRight w:val="0"/>
          <w:marTop w:val="0"/>
          <w:marBottom w:val="0"/>
          <w:divBdr>
            <w:top w:val="none" w:sz="0" w:space="0" w:color="auto"/>
            <w:left w:val="none" w:sz="0" w:space="0" w:color="auto"/>
            <w:bottom w:val="none" w:sz="0" w:space="0" w:color="auto"/>
            <w:right w:val="none" w:sz="0" w:space="0" w:color="auto"/>
          </w:divBdr>
        </w:div>
        <w:div w:id="1802573233">
          <w:marLeft w:val="0"/>
          <w:marRight w:val="0"/>
          <w:marTop w:val="0"/>
          <w:marBottom w:val="0"/>
          <w:divBdr>
            <w:top w:val="none" w:sz="0" w:space="0" w:color="auto"/>
            <w:left w:val="none" w:sz="0" w:space="0" w:color="auto"/>
            <w:bottom w:val="none" w:sz="0" w:space="0" w:color="auto"/>
            <w:right w:val="none" w:sz="0" w:space="0" w:color="auto"/>
          </w:divBdr>
        </w:div>
        <w:div w:id="671109423">
          <w:marLeft w:val="0"/>
          <w:marRight w:val="0"/>
          <w:marTop w:val="0"/>
          <w:marBottom w:val="0"/>
          <w:divBdr>
            <w:top w:val="none" w:sz="0" w:space="0" w:color="auto"/>
            <w:left w:val="none" w:sz="0" w:space="0" w:color="auto"/>
            <w:bottom w:val="none" w:sz="0" w:space="0" w:color="auto"/>
            <w:right w:val="none" w:sz="0" w:space="0" w:color="auto"/>
          </w:divBdr>
        </w:div>
        <w:div w:id="386270414">
          <w:marLeft w:val="0"/>
          <w:marRight w:val="0"/>
          <w:marTop w:val="0"/>
          <w:marBottom w:val="0"/>
          <w:divBdr>
            <w:top w:val="none" w:sz="0" w:space="0" w:color="auto"/>
            <w:left w:val="none" w:sz="0" w:space="0" w:color="auto"/>
            <w:bottom w:val="none" w:sz="0" w:space="0" w:color="auto"/>
            <w:right w:val="none" w:sz="0" w:space="0" w:color="auto"/>
          </w:divBdr>
        </w:div>
        <w:div w:id="1839729330">
          <w:marLeft w:val="0"/>
          <w:marRight w:val="0"/>
          <w:marTop w:val="0"/>
          <w:marBottom w:val="0"/>
          <w:divBdr>
            <w:top w:val="none" w:sz="0" w:space="0" w:color="auto"/>
            <w:left w:val="none" w:sz="0" w:space="0" w:color="auto"/>
            <w:bottom w:val="none" w:sz="0" w:space="0" w:color="auto"/>
            <w:right w:val="none" w:sz="0" w:space="0" w:color="auto"/>
          </w:divBdr>
        </w:div>
        <w:div w:id="1821386766">
          <w:marLeft w:val="0"/>
          <w:marRight w:val="0"/>
          <w:marTop w:val="0"/>
          <w:marBottom w:val="0"/>
          <w:divBdr>
            <w:top w:val="none" w:sz="0" w:space="0" w:color="auto"/>
            <w:left w:val="none" w:sz="0" w:space="0" w:color="auto"/>
            <w:bottom w:val="none" w:sz="0" w:space="0" w:color="auto"/>
            <w:right w:val="none" w:sz="0" w:space="0" w:color="auto"/>
          </w:divBdr>
        </w:div>
        <w:div w:id="771901284">
          <w:marLeft w:val="0"/>
          <w:marRight w:val="0"/>
          <w:marTop w:val="0"/>
          <w:marBottom w:val="0"/>
          <w:divBdr>
            <w:top w:val="none" w:sz="0" w:space="0" w:color="auto"/>
            <w:left w:val="none" w:sz="0" w:space="0" w:color="auto"/>
            <w:bottom w:val="none" w:sz="0" w:space="0" w:color="auto"/>
            <w:right w:val="none" w:sz="0" w:space="0" w:color="auto"/>
          </w:divBdr>
        </w:div>
        <w:div w:id="1757093787">
          <w:marLeft w:val="0"/>
          <w:marRight w:val="0"/>
          <w:marTop w:val="0"/>
          <w:marBottom w:val="0"/>
          <w:divBdr>
            <w:top w:val="none" w:sz="0" w:space="0" w:color="auto"/>
            <w:left w:val="none" w:sz="0" w:space="0" w:color="auto"/>
            <w:bottom w:val="none" w:sz="0" w:space="0" w:color="auto"/>
            <w:right w:val="none" w:sz="0" w:space="0" w:color="auto"/>
          </w:divBdr>
        </w:div>
        <w:div w:id="368115743">
          <w:marLeft w:val="0"/>
          <w:marRight w:val="0"/>
          <w:marTop w:val="0"/>
          <w:marBottom w:val="0"/>
          <w:divBdr>
            <w:top w:val="none" w:sz="0" w:space="0" w:color="auto"/>
            <w:left w:val="none" w:sz="0" w:space="0" w:color="auto"/>
            <w:bottom w:val="none" w:sz="0" w:space="0" w:color="auto"/>
            <w:right w:val="none" w:sz="0" w:space="0" w:color="auto"/>
          </w:divBdr>
        </w:div>
        <w:div w:id="609818338">
          <w:marLeft w:val="0"/>
          <w:marRight w:val="0"/>
          <w:marTop w:val="0"/>
          <w:marBottom w:val="0"/>
          <w:divBdr>
            <w:top w:val="none" w:sz="0" w:space="0" w:color="auto"/>
            <w:left w:val="none" w:sz="0" w:space="0" w:color="auto"/>
            <w:bottom w:val="none" w:sz="0" w:space="0" w:color="auto"/>
            <w:right w:val="none" w:sz="0" w:space="0" w:color="auto"/>
          </w:divBdr>
        </w:div>
        <w:div w:id="1983539332">
          <w:marLeft w:val="0"/>
          <w:marRight w:val="0"/>
          <w:marTop w:val="0"/>
          <w:marBottom w:val="0"/>
          <w:divBdr>
            <w:top w:val="none" w:sz="0" w:space="0" w:color="auto"/>
            <w:left w:val="none" w:sz="0" w:space="0" w:color="auto"/>
            <w:bottom w:val="none" w:sz="0" w:space="0" w:color="auto"/>
            <w:right w:val="none" w:sz="0" w:space="0" w:color="auto"/>
          </w:divBdr>
        </w:div>
        <w:div w:id="957371363">
          <w:marLeft w:val="0"/>
          <w:marRight w:val="0"/>
          <w:marTop w:val="0"/>
          <w:marBottom w:val="0"/>
          <w:divBdr>
            <w:top w:val="none" w:sz="0" w:space="0" w:color="auto"/>
            <w:left w:val="none" w:sz="0" w:space="0" w:color="auto"/>
            <w:bottom w:val="none" w:sz="0" w:space="0" w:color="auto"/>
            <w:right w:val="none" w:sz="0" w:space="0" w:color="auto"/>
          </w:divBdr>
        </w:div>
        <w:div w:id="1443576343">
          <w:marLeft w:val="0"/>
          <w:marRight w:val="0"/>
          <w:marTop w:val="0"/>
          <w:marBottom w:val="0"/>
          <w:divBdr>
            <w:top w:val="none" w:sz="0" w:space="0" w:color="auto"/>
            <w:left w:val="none" w:sz="0" w:space="0" w:color="auto"/>
            <w:bottom w:val="none" w:sz="0" w:space="0" w:color="auto"/>
            <w:right w:val="none" w:sz="0" w:space="0" w:color="auto"/>
          </w:divBdr>
        </w:div>
        <w:div w:id="446509612">
          <w:marLeft w:val="0"/>
          <w:marRight w:val="0"/>
          <w:marTop w:val="0"/>
          <w:marBottom w:val="0"/>
          <w:divBdr>
            <w:top w:val="none" w:sz="0" w:space="0" w:color="auto"/>
            <w:left w:val="none" w:sz="0" w:space="0" w:color="auto"/>
            <w:bottom w:val="none" w:sz="0" w:space="0" w:color="auto"/>
            <w:right w:val="none" w:sz="0" w:space="0" w:color="auto"/>
          </w:divBdr>
        </w:div>
        <w:div w:id="1274822579">
          <w:marLeft w:val="0"/>
          <w:marRight w:val="0"/>
          <w:marTop w:val="0"/>
          <w:marBottom w:val="0"/>
          <w:divBdr>
            <w:top w:val="none" w:sz="0" w:space="0" w:color="auto"/>
            <w:left w:val="none" w:sz="0" w:space="0" w:color="auto"/>
            <w:bottom w:val="none" w:sz="0" w:space="0" w:color="auto"/>
            <w:right w:val="none" w:sz="0" w:space="0" w:color="auto"/>
          </w:divBdr>
        </w:div>
        <w:div w:id="1552109649">
          <w:marLeft w:val="0"/>
          <w:marRight w:val="0"/>
          <w:marTop w:val="0"/>
          <w:marBottom w:val="0"/>
          <w:divBdr>
            <w:top w:val="none" w:sz="0" w:space="0" w:color="auto"/>
            <w:left w:val="none" w:sz="0" w:space="0" w:color="auto"/>
            <w:bottom w:val="none" w:sz="0" w:space="0" w:color="auto"/>
            <w:right w:val="none" w:sz="0" w:space="0" w:color="auto"/>
          </w:divBdr>
        </w:div>
        <w:div w:id="1213342491">
          <w:marLeft w:val="0"/>
          <w:marRight w:val="0"/>
          <w:marTop w:val="0"/>
          <w:marBottom w:val="0"/>
          <w:divBdr>
            <w:top w:val="none" w:sz="0" w:space="0" w:color="auto"/>
            <w:left w:val="none" w:sz="0" w:space="0" w:color="auto"/>
            <w:bottom w:val="none" w:sz="0" w:space="0" w:color="auto"/>
            <w:right w:val="none" w:sz="0" w:space="0" w:color="auto"/>
          </w:divBdr>
        </w:div>
        <w:div w:id="12720809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3571D6-8C1F-4F62-87FD-0BB44E3C5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2192</Words>
  <Characters>12496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unu</cp:lastModifiedBy>
  <cp:revision>2</cp:revision>
  <dcterms:created xsi:type="dcterms:W3CDTF">2018-05-29T17:28:00Z</dcterms:created>
  <dcterms:modified xsi:type="dcterms:W3CDTF">2018-05-29T17:28:00Z</dcterms:modified>
</cp:coreProperties>
</file>