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3D3" w:rsidRPr="00C21724" w:rsidRDefault="00F363D3" w:rsidP="00F363D3">
      <w:pPr>
        <w:rPr>
          <w:rFonts w:ascii="Trebuchet MS" w:hAnsi="Trebuchet MS"/>
          <w:b/>
          <w:lang w:val="fr-FR"/>
        </w:rPr>
      </w:pPr>
      <w:proofErr w:type="spellStart"/>
      <w:r w:rsidRPr="00C21724">
        <w:rPr>
          <w:rFonts w:ascii="Trebuchet MS" w:hAnsi="Trebuchet MS"/>
          <w:b/>
          <w:lang w:val="fr-FR"/>
        </w:rPr>
        <w:t>Capitolul</w:t>
      </w:r>
      <w:proofErr w:type="spellEnd"/>
      <w:r w:rsidRPr="00C21724">
        <w:rPr>
          <w:rFonts w:ascii="Trebuchet MS" w:hAnsi="Trebuchet MS"/>
          <w:b/>
          <w:lang w:val="fr-FR"/>
        </w:rPr>
        <w:t xml:space="preserve"> VI. </w:t>
      </w:r>
      <w:proofErr w:type="spellStart"/>
      <w:r w:rsidRPr="00C21724">
        <w:rPr>
          <w:rFonts w:ascii="Trebuchet MS" w:hAnsi="Trebuchet MS"/>
          <w:b/>
          <w:lang w:val="fr-FR"/>
        </w:rPr>
        <w:t>Descrierea</w:t>
      </w:r>
      <w:proofErr w:type="spellEnd"/>
      <w:r w:rsidRPr="00C21724">
        <w:rPr>
          <w:rFonts w:ascii="Trebuchet MS" w:hAnsi="Trebuchet MS"/>
          <w:b/>
          <w:lang w:val="fr-FR"/>
        </w:rPr>
        <w:t xml:space="preserve"> </w:t>
      </w:r>
      <w:proofErr w:type="spellStart"/>
      <w:r w:rsidRPr="00C21724">
        <w:rPr>
          <w:rFonts w:ascii="Trebuchet MS" w:hAnsi="Trebuchet MS"/>
          <w:b/>
          <w:lang w:val="fr-FR"/>
        </w:rPr>
        <w:t>complementaritatii</w:t>
      </w:r>
      <w:proofErr w:type="spellEnd"/>
      <w:r w:rsidRPr="00C21724">
        <w:rPr>
          <w:rFonts w:ascii="Trebuchet MS" w:hAnsi="Trebuchet MS"/>
          <w:b/>
          <w:lang w:val="fr-FR"/>
        </w:rPr>
        <w:t xml:space="preserve"> si/</w:t>
      </w:r>
      <w:proofErr w:type="spellStart"/>
      <w:r w:rsidRPr="00C21724">
        <w:rPr>
          <w:rFonts w:ascii="Trebuchet MS" w:hAnsi="Trebuchet MS"/>
          <w:b/>
          <w:lang w:val="fr-FR"/>
        </w:rPr>
        <w:t>sau</w:t>
      </w:r>
      <w:proofErr w:type="spellEnd"/>
      <w:r w:rsidRPr="00C21724">
        <w:rPr>
          <w:rFonts w:ascii="Trebuchet MS" w:hAnsi="Trebuchet MS"/>
          <w:b/>
          <w:lang w:val="fr-FR"/>
        </w:rPr>
        <w:t xml:space="preserve"> </w:t>
      </w:r>
      <w:proofErr w:type="spellStart"/>
      <w:r w:rsidRPr="00C21724">
        <w:rPr>
          <w:rFonts w:ascii="Trebuchet MS" w:hAnsi="Trebuchet MS"/>
          <w:b/>
          <w:lang w:val="fr-FR"/>
        </w:rPr>
        <w:t>contributiei</w:t>
      </w:r>
      <w:proofErr w:type="spellEnd"/>
      <w:r w:rsidRPr="00C21724">
        <w:rPr>
          <w:rFonts w:ascii="Trebuchet MS" w:hAnsi="Trebuchet MS"/>
          <w:b/>
          <w:lang w:val="fr-FR"/>
        </w:rPr>
        <w:t xml:space="preserve"> la </w:t>
      </w:r>
      <w:proofErr w:type="spellStart"/>
      <w:r w:rsidRPr="00C21724">
        <w:rPr>
          <w:rFonts w:ascii="Trebuchet MS" w:hAnsi="Trebuchet MS"/>
          <w:b/>
          <w:lang w:val="fr-FR"/>
        </w:rPr>
        <w:t>obiectivele</w:t>
      </w:r>
      <w:proofErr w:type="spellEnd"/>
      <w:r w:rsidRPr="00C21724">
        <w:rPr>
          <w:rFonts w:ascii="Trebuchet MS" w:hAnsi="Trebuchet MS"/>
          <w:b/>
          <w:lang w:val="fr-FR"/>
        </w:rPr>
        <w:t xml:space="preserve"> </w:t>
      </w:r>
      <w:proofErr w:type="spellStart"/>
      <w:r w:rsidRPr="00C21724">
        <w:rPr>
          <w:rFonts w:ascii="Trebuchet MS" w:hAnsi="Trebuchet MS"/>
          <w:b/>
          <w:lang w:val="fr-FR"/>
        </w:rPr>
        <w:t>altor</w:t>
      </w:r>
      <w:proofErr w:type="spellEnd"/>
      <w:r w:rsidRPr="00C21724">
        <w:rPr>
          <w:rFonts w:ascii="Trebuchet MS" w:hAnsi="Trebuchet MS"/>
          <w:b/>
          <w:lang w:val="fr-FR"/>
        </w:rPr>
        <w:t xml:space="preserve"> </w:t>
      </w:r>
      <w:proofErr w:type="spellStart"/>
      <w:r w:rsidRPr="00C21724">
        <w:rPr>
          <w:rFonts w:ascii="Trebuchet MS" w:hAnsi="Trebuchet MS"/>
          <w:b/>
          <w:lang w:val="fr-FR"/>
        </w:rPr>
        <w:t>strategii</w:t>
      </w:r>
      <w:proofErr w:type="spellEnd"/>
      <w:r w:rsidRPr="00C21724">
        <w:rPr>
          <w:rFonts w:ascii="Trebuchet MS" w:hAnsi="Trebuchet MS"/>
          <w:b/>
          <w:lang w:val="fr-FR"/>
        </w:rPr>
        <w:t xml:space="preserve"> </w:t>
      </w:r>
      <w:proofErr w:type="spellStart"/>
      <w:r w:rsidRPr="00C21724">
        <w:rPr>
          <w:rFonts w:ascii="Trebuchet MS" w:hAnsi="Trebuchet MS"/>
          <w:b/>
          <w:lang w:val="fr-FR"/>
        </w:rPr>
        <w:t>relevante</w:t>
      </w:r>
      <w:proofErr w:type="spellEnd"/>
      <w:r w:rsidRPr="00C21724">
        <w:rPr>
          <w:rFonts w:ascii="Trebuchet MS" w:hAnsi="Trebuchet MS"/>
          <w:b/>
          <w:lang w:val="fr-FR"/>
        </w:rPr>
        <w:t xml:space="preserve">  (nationale, </w:t>
      </w:r>
      <w:proofErr w:type="spellStart"/>
      <w:r w:rsidRPr="00C21724">
        <w:rPr>
          <w:rFonts w:ascii="Trebuchet MS" w:hAnsi="Trebuchet MS"/>
          <w:b/>
          <w:lang w:val="fr-FR"/>
        </w:rPr>
        <w:t>sectoriale</w:t>
      </w:r>
      <w:proofErr w:type="spellEnd"/>
      <w:r w:rsidRPr="00C21724">
        <w:rPr>
          <w:rFonts w:ascii="Trebuchet MS" w:hAnsi="Trebuchet MS"/>
          <w:b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b/>
          <w:lang w:val="fr-FR"/>
        </w:rPr>
        <w:t>regionale</w:t>
      </w:r>
      <w:proofErr w:type="spellEnd"/>
      <w:r w:rsidRPr="00C21724">
        <w:rPr>
          <w:rFonts w:ascii="Trebuchet MS" w:hAnsi="Trebuchet MS"/>
          <w:b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b/>
          <w:lang w:val="fr-FR"/>
        </w:rPr>
        <w:t>judetene</w:t>
      </w:r>
      <w:proofErr w:type="spellEnd"/>
      <w:r w:rsidRPr="00C21724">
        <w:rPr>
          <w:rFonts w:ascii="Trebuchet MS" w:hAnsi="Trebuchet MS"/>
          <w:b/>
          <w:lang w:val="fr-FR"/>
        </w:rPr>
        <w:t xml:space="preserve"> etc.)</w:t>
      </w:r>
    </w:p>
    <w:p w:rsidR="00F363D3" w:rsidRPr="00C21724" w:rsidRDefault="00F363D3" w:rsidP="00263797">
      <w:pPr>
        <w:jc w:val="both"/>
        <w:rPr>
          <w:rFonts w:ascii="Trebuchet MS" w:hAnsi="Trebuchet MS"/>
          <w:lang w:val="fr-FR"/>
        </w:rPr>
      </w:pPr>
      <w:proofErr w:type="spellStart"/>
      <w:r w:rsidRPr="00C21724">
        <w:rPr>
          <w:rFonts w:ascii="Trebuchet MS" w:hAnsi="Trebuchet MS"/>
          <w:lang w:val="fr-FR"/>
        </w:rPr>
        <w:t>Strategia</w:t>
      </w:r>
      <w:proofErr w:type="spellEnd"/>
      <w:r w:rsidRPr="00C21724">
        <w:rPr>
          <w:rFonts w:ascii="Trebuchet MS" w:hAnsi="Trebuchet MS"/>
          <w:lang w:val="fr-FR"/>
        </w:rPr>
        <w:t xml:space="preserve"> GAL Progressio </w:t>
      </w:r>
      <w:proofErr w:type="spellStart"/>
      <w:r w:rsidRPr="00C21724">
        <w:rPr>
          <w:rFonts w:ascii="Trebuchet MS" w:hAnsi="Trebuchet MS"/>
          <w:lang w:val="fr-FR"/>
        </w:rPr>
        <w:t>prevede</w:t>
      </w:r>
      <w:proofErr w:type="spellEnd"/>
      <w:r w:rsidRPr="00C21724">
        <w:rPr>
          <w:rFonts w:ascii="Trebuchet MS" w:hAnsi="Trebuchet MS"/>
          <w:lang w:val="fr-FR"/>
        </w:rPr>
        <w:t xml:space="preserve"> o </w:t>
      </w:r>
      <w:proofErr w:type="spellStart"/>
      <w:r w:rsidRPr="00C21724">
        <w:rPr>
          <w:rFonts w:ascii="Trebuchet MS" w:hAnsi="Trebuchet MS"/>
          <w:lang w:val="fr-FR"/>
        </w:rPr>
        <w:t>serie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gramStart"/>
      <w:r w:rsidRPr="00C21724">
        <w:rPr>
          <w:rFonts w:ascii="Trebuchet MS" w:hAnsi="Trebuchet MS"/>
          <w:lang w:val="fr-FR"/>
        </w:rPr>
        <w:t xml:space="preserve">de </w:t>
      </w:r>
      <w:proofErr w:type="spellStart"/>
      <w:r w:rsidRPr="00C21724">
        <w:rPr>
          <w:rFonts w:ascii="Trebuchet MS" w:hAnsi="Trebuchet MS"/>
          <w:lang w:val="fr-FR"/>
        </w:rPr>
        <w:t>obiective</w:t>
      </w:r>
      <w:proofErr w:type="spellEnd"/>
      <w:proofErr w:type="gramEnd"/>
      <w:r w:rsidRPr="00C21724">
        <w:rPr>
          <w:rFonts w:ascii="Trebuchet MS" w:hAnsi="Trebuchet MS"/>
          <w:lang w:val="fr-FR"/>
        </w:rPr>
        <w:t xml:space="preserve"> locale cum </w:t>
      </w:r>
      <w:proofErr w:type="spellStart"/>
      <w:r w:rsidRPr="00C21724">
        <w:rPr>
          <w:rFonts w:ascii="Trebuchet MS" w:hAnsi="Trebuchet MS"/>
          <w:lang w:val="fr-FR"/>
        </w:rPr>
        <w:t>sunt</w:t>
      </w:r>
      <w:proofErr w:type="spellEnd"/>
      <w:r w:rsidRPr="00C21724">
        <w:rPr>
          <w:rFonts w:ascii="Trebuchet MS" w:hAnsi="Trebuchet MS"/>
          <w:lang w:val="fr-FR"/>
        </w:rPr>
        <w:t xml:space="preserve"> : </w:t>
      </w:r>
      <w:proofErr w:type="spellStart"/>
      <w:r w:rsidRPr="00C21724">
        <w:rPr>
          <w:rFonts w:ascii="Trebuchet MS" w:hAnsi="Trebuchet MS"/>
          <w:lang w:val="fr-FR"/>
        </w:rPr>
        <w:t>Promovarea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valorilor</w:t>
      </w:r>
      <w:proofErr w:type="spellEnd"/>
      <w:r w:rsidRPr="00C21724">
        <w:rPr>
          <w:rFonts w:ascii="Trebuchet MS" w:hAnsi="Trebuchet MS"/>
          <w:lang w:val="fr-FR"/>
        </w:rPr>
        <w:t xml:space="preserve"> locale,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spiritului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cooperare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Crearea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noi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res</w:t>
      </w:r>
      <w:r w:rsidR="008A2E17">
        <w:rPr>
          <w:rFonts w:ascii="Trebuchet MS" w:hAnsi="Trebuchet MS"/>
          <w:lang w:val="fr-FR"/>
        </w:rPr>
        <w:t>urse</w:t>
      </w:r>
      <w:proofErr w:type="spellEnd"/>
      <w:r w:rsidR="008A2E17">
        <w:rPr>
          <w:rFonts w:ascii="Trebuchet MS" w:hAnsi="Trebuchet MS"/>
          <w:lang w:val="fr-FR"/>
        </w:rPr>
        <w:t xml:space="preserve">, de </w:t>
      </w:r>
      <w:proofErr w:type="spellStart"/>
      <w:r w:rsidR="008A2E17">
        <w:rPr>
          <w:rFonts w:ascii="Trebuchet MS" w:hAnsi="Trebuchet MS"/>
          <w:lang w:val="fr-FR"/>
        </w:rPr>
        <w:t>valoare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adaugata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locală</w:t>
      </w:r>
      <w:proofErr w:type="spellEnd"/>
      <w:r w:rsidRPr="00C21724">
        <w:rPr>
          <w:rFonts w:ascii="Trebuchet MS" w:hAnsi="Trebuchet MS"/>
          <w:lang w:val="fr-FR"/>
        </w:rPr>
        <w:t xml:space="preserve">. </w:t>
      </w:r>
    </w:p>
    <w:p w:rsidR="00F363D3" w:rsidRPr="00C21724" w:rsidRDefault="00390DD3" w:rsidP="00390DD3">
      <w:pPr>
        <w:jc w:val="both"/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Prioritățile</w:t>
      </w:r>
      <w:proofErr w:type="spellEnd"/>
      <w:r w:rsidR="008A2E17">
        <w:rPr>
          <w:rFonts w:ascii="Trebuchet MS" w:hAnsi="Trebuchet MS"/>
          <w:lang w:val="fr-FR"/>
        </w:rPr>
        <w:t xml:space="preserve"> locale: </w:t>
      </w:r>
      <w:proofErr w:type="spellStart"/>
      <w:r w:rsidR="008A2E17">
        <w:rPr>
          <w:rFonts w:ascii="Trebuchet MS" w:hAnsi="Trebuchet MS"/>
          <w:lang w:val="fr-FR"/>
        </w:rPr>
        <w:t>î</w:t>
      </w:r>
      <w:r w:rsidR="00F363D3" w:rsidRPr="00C21724">
        <w:rPr>
          <w:rFonts w:ascii="Trebuchet MS" w:hAnsi="Trebuchet MS"/>
          <w:lang w:val="fr-FR"/>
        </w:rPr>
        <w:t>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cadrul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obiectivului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local </w:t>
      </w:r>
      <w:proofErr w:type="gramStart"/>
      <w:r w:rsidR="008A2E17">
        <w:rPr>
          <w:rFonts w:ascii="Trebuchet MS" w:hAnsi="Trebuchet MS"/>
          <w:lang w:val="fr-FR"/>
        </w:rPr>
        <w:t>,,</w:t>
      </w:r>
      <w:proofErr w:type="spellStart"/>
      <w:r w:rsidR="00F363D3" w:rsidRPr="00C21724">
        <w:rPr>
          <w:rFonts w:ascii="Trebuchet MS" w:hAnsi="Trebuchet MS"/>
          <w:lang w:val="fr-FR"/>
        </w:rPr>
        <w:t>P</w:t>
      </w:r>
      <w:r w:rsidR="008A2E17">
        <w:rPr>
          <w:rFonts w:ascii="Trebuchet MS" w:hAnsi="Trebuchet MS"/>
          <w:lang w:val="fr-FR"/>
        </w:rPr>
        <w:t>romovarea</w:t>
      </w:r>
      <w:proofErr w:type="spellEnd"/>
      <w:proofErr w:type="gram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valorilor</w:t>
      </w:r>
      <w:proofErr w:type="spellEnd"/>
      <w:r w:rsidR="008A2E17">
        <w:rPr>
          <w:rFonts w:ascii="Trebuchet MS" w:hAnsi="Trebuchet MS"/>
          <w:lang w:val="fr-FR"/>
        </w:rPr>
        <w:t xml:space="preserve"> locale” </w:t>
      </w:r>
      <w:proofErr w:type="spellStart"/>
      <w:r w:rsidR="008A2E17">
        <w:rPr>
          <w:rFonts w:ascii="Trebuchet MS" w:hAnsi="Trebuchet MS"/>
          <w:lang w:val="fr-FR"/>
        </w:rPr>
        <w:t>sunt</w:t>
      </w:r>
      <w:proofErr w:type="spellEnd"/>
      <w:r w:rsidR="008A2E17">
        <w:rPr>
          <w:rFonts w:ascii="Trebuchet MS" w:hAnsi="Trebuchet MS"/>
          <w:lang w:val="fr-FR"/>
        </w:rPr>
        <w:t>:</w:t>
      </w:r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îmbunătăţirea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cali</w:t>
      </w:r>
      <w:r w:rsidR="008A2E17">
        <w:rPr>
          <w:rFonts w:ascii="Trebuchet MS" w:hAnsi="Trebuchet MS"/>
          <w:lang w:val="fr-FR"/>
        </w:rPr>
        <w:t>tăţii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vieţii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populației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din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zonă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sprijinirea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conservării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patrimoniului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local </w:t>
      </w:r>
      <w:proofErr w:type="spellStart"/>
      <w:r w:rsidR="00F363D3" w:rsidRPr="00C21724">
        <w:rPr>
          <w:rFonts w:ascii="Trebuchet MS" w:hAnsi="Trebuchet MS"/>
          <w:lang w:val="fr-FR"/>
        </w:rPr>
        <w:t>şi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tradiţiilor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creșterea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atractivităţii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zonei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diminuarea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migraţiei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populaţiei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special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tinerilor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; </w:t>
      </w:r>
      <w:proofErr w:type="spellStart"/>
      <w:r w:rsidR="00F363D3" w:rsidRPr="00C21724">
        <w:rPr>
          <w:rFonts w:ascii="Trebuchet MS" w:hAnsi="Trebuchet MS"/>
          <w:lang w:val="fr-FR"/>
        </w:rPr>
        <w:t>diversificarea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activităţilor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economice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non-agricole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încurajarea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micilor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întreprinzători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din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spaţiul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LEADER;</w:t>
      </w:r>
    </w:p>
    <w:p w:rsidR="00F363D3" w:rsidRPr="00C21724" w:rsidRDefault="008A2E17" w:rsidP="00F363D3">
      <w:pPr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Î</w:t>
      </w:r>
      <w:r w:rsidR="00F363D3" w:rsidRPr="00C21724">
        <w:rPr>
          <w:rFonts w:ascii="Trebuchet MS" w:hAnsi="Trebuchet MS"/>
          <w:lang w:val="fr-FR"/>
        </w:rPr>
        <w:t>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cadrul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obiectivului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local </w:t>
      </w:r>
      <w:proofErr w:type="gramStart"/>
      <w:r>
        <w:rPr>
          <w:rFonts w:ascii="Trebuchet MS" w:hAnsi="Trebuchet MS"/>
          <w:lang w:val="fr-FR"/>
        </w:rPr>
        <w:t>,,</w:t>
      </w:r>
      <w:proofErr w:type="spellStart"/>
      <w:r w:rsidR="00F363D3" w:rsidRPr="00C21724">
        <w:rPr>
          <w:rFonts w:ascii="Trebuchet MS" w:hAnsi="Trebuchet MS"/>
          <w:lang w:val="fr-FR"/>
        </w:rPr>
        <w:t>Dezvoltarea</w:t>
      </w:r>
      <w:proofErr w:type="spellEnd"/>
      <w:proofErr w:type="gram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spiritului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cooperare</w:t>
      </w:r>
      <w:proofErr w:type="spellEnd"/>
      <w:r>
        <w:rPr>
          <w:rFonts w:ascii="Trebuchet MS" w:hAnsi="Trebuchet MS"/>
          <w:lang w:val="fr-FR"/>
        </w:rPr>
        <w:t xml:space="preserve">” </w:t>
      </w:r>
      <w:proofErr w:type="spellStart"/>
      <w:r w:rsidR="00F363D3" w:rsidRPr="00C21724">
        <w:rPr>
          <w:rFonts w:ascii="Trebuchet MS" w:hAnsi="Trebuchet MS"/>
          <w:lang w:val="fr-FR"/>
        </w:rPr>
        <w:t>domeniile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interventie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sunt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următoarele</w:t>
      </w:r>
      <w:proofErr w:type="spellEnd"/>
      <w:r>
        <w:rPr>
          <w:rFonts w:ascii="Trebuchet MS" w:hAnsi="Trebuchet MS"/>
          <w:lang w:val="fr-FR"/>
        </w:rPr>
        <w:t>:</w:t>
      </w:r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îmbunătăţirea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incluziunii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sociale </w:t>
      </w:r>
      <w:proofErr w:type="spellStart"/>
      <w:r w:rsidR="00F363D3" w:rsidRPr="00C21724">
        <w:rPr>
          <w:rFonts w:ascii="Trebuchet MS" w:hAnsi="Trebuchet MS"/>
          <w:lang w:val="fr-FR"/>
        </w:rPr>
        <w:t>inclusiv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ce</w:t>
      </w:r>
      <w:r>
        <w:rPr>
          <w:rFonts w:ascii="Trebuchet MS" w:hAnsi="Trebuchet MS"/>
          <w:lang w:val="fr-FR"/>
        </w:rPr>
        <w:t>ea</w:t>
      </w:r>
      <w:proofErr w:type="spellEnd"/>
      <w:r>
        <w:rPr>
          <w:rFonts w:ascii="Trebuchet MS" w:hAnsi="Trebuchet MS"/>
          <w:lang w:val="fr-FR"/>
        </w:rPr>
        <w:t xml:space="preserve"> ce</w:t>
      </w:r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priveș</w:t>
      </w:r>
      <w:r>
        <w:rPr>
          <w:rFonts w:ascii="Trebuchet MS" w:hAnsi="Trebuchet MS"/>
          <w:lang w:val="fr-FR"/>
        </w:rPr>
        <w:t>te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grupurile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minoritare</w:t>
      </w:r>
      <w:proofErr w:type="spellEnd"/>
      <w:r>
        <w:rPr>
          <w:rFonts w:ascii="Trebuchet MS" w:hAnsi="Trebuchet MS"/>
          <w:lang w:val="fr-FR"/>
        </w:rPr>
        <w:t xml:space="preserve">/ </w:t>
      </w:r>
      <w:proofErr w:type="spellStart"/>
      <w:r>
        <w:rPr>
          <w:rFonts w:ascii="Trebuchet MS" w:hAnsi="Trebuchet MS"/>
          <w:lang w:val="fr-FR"/>
        </w:rPr>
        <w:t>etnice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încurajarea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iniţiativelor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dezvoltare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locală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cu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un </w:t>
      </w:r>
      <w:proofErr w:type="spellStart"/>
      <w:r w:rsidR="00F363D3" w:rsidRPr="00C21724">
        <w:rPr>
          <w:rFonts w:ascii="Trebuchet MS" w:hAnsi="Trebuchet MS"/>
          <w:lang w:val="fr-FR"/>
        </w:rPr>
        <w:t>grad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ridicat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integrare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socio-economică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teritorială</w:t>
      </w:r>
      <w:proofErr w:type="spellEnd"/>
      <w:r w:rsidR="00F363D3" w:rsidRPr="00C21724">
        <w:rPr>
          <w:rFonts w:ascii="Trebuchet MS" w:hAnsi="Trebuchet MS"/>
          <w:lang w:val="fr-FR"/>
        </w:rPr>
        <w:t>.</w:t>
      </w:r>
    </w:p>
    <w:p w:rsidR="00F363D3" w:rsidRPr="00C21724" w:rsidRDefault="008A2E17" w:rsidP="00390DD3">
      <w:pPr>
        <w:jc w:val="both"/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Î</w:t>
      </w:r>
      <w:r w:rsidR="00F363D3" w:rsidRPr="00C21724">
        <w:rPr>
          <w:rFonts w:ascii="Trebuchet MS" w:hAnsi="Trebuchet MS"/>
          <w:lang w:val="fr-FR"/>
        </w:rPr>
        <w:t>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cadrul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obiectivului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local </w:t>
      </w:r>
      <w:proofErr w:type="gramStart"/>
      <w:r>
        <w:rPr>
          <w:rFonts w:ascii="Trebuchet MS" w:hAnsi="Trebuchet MS"/>
          <w:lang w:val="fr-FR"/>
        </w:rPr>
        <w:t>,,</w:t>
      </w:r>
      <w:proofErr w:type="spellStart"/>
      <w:r w:rsidR="00F363D3" w:rsidRPr="00C21724">
        <w:rPr>
          <w:rFonts w:ascii="Trebuchet MS" w:hAnsi="Trebuchet MS"/>
          <w:lang w:val="fr-FR"/>
        </w:rPr>
        <w:t>Crearea</w:t>
      </w:r>
      <w:proofErr w:type="spellEnd"/>
      <w:proofErr w:type="gram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>
        <w:rPr>
          <w:rFonts w:ascii="Trebuchet MS" w:hAnsi="Trebuchet MS"/>
          <w:lang w:val="fr-FR"/>
        </w:rPr>
        <w:t>noi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resurse</w:t>
      </w:r>
      <w:proofErr w:type="spellEnd"/>
      <w:r>
        <w:rPr>
          <w:rFonts w:ascii="Trebuchet MS" w:hAnsi="Trebuchet MS"/>
          <w:lang w:val="fr-FR"/>
        </w:rPr>
        <w:t xml:space="preserve">, de </w:t>
      </w:r>
      <w:proofErr w:type="spellStart"/>
      <w:r>
        <w:rPr>
          <w:rFonts w:ascii="Trebuchet MS" w:hAnsi="Trebuchet MS"/>
          <w:lang w:val="fr-FR"/>
        </w:rPr>
        <w:t>valoare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adaugată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locală</w:t>
      </w:r>
      <w:proofErr w:type="spellEnd"/>
      <w:r>
        <w:rPr>
          <w:rFonts w:ascii="Trebuchet MS" w:hAnsi="Trebuchet MS"/>
          <w:lang w:val="fr-FR"/>
        </w:rPr>
        <w:t>”</w:t>
      </w:r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390DD3">
        <w:rPr>
          <w:rFonts w:ascii="Trebuchet MS" w:hAnsi="Trebuchet MS"/>
          <w:lang w:val="fr-FR"/>
        </w:rPr>
        <w:t>prioritățile</w:t>
      </w:r>
      <w:proofErr w:type="spellEnd"/>
      <w:r w:rsidR="00390DD3">
        <w:rPr>
          <w:rFonts w:ascii="Trebuchet MS" w:hAnsi="Trebuchet MS"/>
          <w:lang w:val="fr-FR"/>
        </w:rPr>
        <w:t xml:space="preserve"> locale</w:t>
      </w:r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sunt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următoarele</w:t>
      </w:r>
      <w:proofErr w:type="spellEnd"/>
      <w:r>
        <w:rPr>
          <w:rFonts w:ascii="Trebuchet MS" w:hAnsi="Trebuchet MS"/>
          <w:lang w:val="fr-FR"/>
        </w:rPr>
        <w:t xml:space="preserve">: </w:t>
      </w:r>
      <w:proofErr w:type="spellStart"/>
      <w:r>
        <w:rPr>
          <w:rFonts w:ascii="Trebuchet MS" w:hAnsi="Trebuchet MS"/>
          <w:lang w:val="fr-FR"/>
        </w:rPr>
        <w:t>Crearea</w:t>
      </w:r>
      <w:proofErr w:type="spellEnd"/>
      <w:r>
        <w:rPr>
          <w:rFonts w:ascii="Trebuchet MS" w:hAnsi="Trebuchet MS"/>
          <w:lang w:val="fr-FR"/>
        </w:rPr>
        <w:t xml:space="preserve"> de </w:t>
      </w:r>
      <w:proofErr w:type="spellStart"/>
      <w:r>
        <w:rPr>
          <w:rFonts w:ascii="Trebuchet MS" w:hAnsi="Trebuchet MS"/>
          <w:lang w:val="fr-FR"/>
        </w:rPr>
        <w:t>locuri</w:t>
      </w:r>
      <w:proofErr w:type="spellEnd"/>
      <w:r>
        <w:rPr>
          <w:rFonts w:ascii="Trebuchet MS" w:hAnsi="Trebuchet MS"/>
          <w:lang w:val="fr-FR"/>
        </w:rPr>
        <w:t xml:space="preserve"> de </w:t>
      </w:r>
      <w:proofErr w:type="spellStart"/>
      <w:r>
        <w:rPr>
          <w:rFonts w:ascii="Trebuchet MS" w:hAnsi="Trebuchet MS"/>
          <w:lang w:val="fr-FR"/>
        </w:rPr>
        <w:t>muncă</w:t>
      </w:r>
      <w:proofErr w:type="spellEnd"/>
      <w:r>
        <w:rPr>
          <w:rFonts w:ascii="Trebuchet MS" w:hAnsi="Trebuchet MS"/>
          <w:lang w:val="fr-FR"/>
        </w:rPr>
        <w:t xml:space="preserve">, </w:t>
      </w:r>
      <w:proofErr w:type="spellStart"/>
      <w:r>
        <w:rPr>
          <w:rFonts w:ascii="Trebuchet MS" w:hAnsi="Trebuchet MS"/>
          <w:lang w:val="fr-FR"/>
        </w:rPr>
        <w:t>Promovarea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și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dezvoltarea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produse</w:t>
      </w:r>
      <w:r>
        <w:rPr>
          <w:rFonts w:ascii="Trebuchet MS" w:hAnsi="Trebuchet MS"/>
          <w:lang w:val="fr-FR"/>
        </w:rPr>
        <w:t>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locale.</w:t>
      </w:r>
    </w:p>
    <w:p w:rsidR="00F363D3" w:rsidRPr="00C21724" w:rsidRDefault="008A2E17" w:rsidP="00F363D3">
      <w:pPr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Descrierea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complementarităț</w:t>
      </w:r>
      <w:r w:rsidR="00F363D3" w:rsidRPr="00C21724">
        <w:rPr>
          <w:rFonts w:ascii="Trebuchet MS" w:hAnsi="Trebuchet MS"/>
          <w:lang w:val="fr-FR"/>
        </w:rPr>
        <w:t>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gramStart"/>
      <w:r w:rsidR="00F363D3" w:rsidRPr="00C21724">
        <w:rPr>
          <w:rFonts w:ascii="Trebuchet MS" w:hAnsi="Trebuchet MS"/>
          <w:lang w:val="fr-FR"/>
        </w:rPr>
        <w:t xml:space="preserve">la </w:t>
      </w:r>
      <w:proofErr w:type="spellStart"/>
      <w:r w:rsidR="00F363D3" w:rsidRPr="00C21724">
        <w:rPr>
          <w:rFonts w:ascii="Trebuchet MS" w:hAnsi="Trebuchet MS"/>
          <w:lang w:val="fr-FR"/>
        </w:rPr>
        <w:t>obiectivele</w:t>
      </w:r>
      <w:proofErr w:type="spellEnd"/>
      <w:proofErr w:type="gram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altor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strategii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relevante</w:t>
      </w:r>
      <w:proofErr w:type="spellEnd"/>
    </w:p>
    <w:p w:rsidR="00F363D3" w:rsidRPr="00C21724" w:rsidRDefault="00363672" w:rsidP="00F363D3">
      <w:pPr>
        <w:rPr>
          <w:rFonts w:ascii="Trebuchet MS" w:hAnsi="Trebuchet MS"/>
          <w:lang w:val="fr-FR"/>
        </w:rPr>
      </w:pPr>
      <w:r>
        <w:rPr>
          <w:rFonts w:ascii="Trebuchet MS" w:hAnsi="Trebuchet MS"/>
          <w:lang w:val="fr-FR"/>
        </w:rPr>
        <w:t xml:space="preserve">In </w:t>
      </w:r>
      <w:proofErr w:type="spellStart"/>
      <w:r>
        <w:rPr>
          <w:rFonts w:ascii="Trebuchet MS" w:hAnsi="Trebuchet MS"/>
          <w:lang w:val="fr-FR"/>
        </w:rPr>
        <w:t>domeniul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d</w:t>
      </w:r>
      <w:r w:rsidR="00F363D3" w:rsidRPr="00C21724">
        <w:rPr>
          <w:rFonts w:ascii="Trebuchet MS" w:hAnsi="Trebuchet MS"/>
          <w:lang w:val="fr-FR"/>
        </w:rPr>
        <w:t>ezvolt</w:t>
      </w:r>
      <w:r>
        <w:rPr>
          <w:rFonts w:ascii="Trebuchet MS" w:hAnsi="Trebuchet MS"/>
          <w:lang w:val="ro-RO"/>
        </w:rPr>
        <w:t>ării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afacerilor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POR -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mijlocii</w:t>
      </w:r>
      <w:proofErr w:type="spellEnd"/>
      <w:r w:rsidRPr="00C21724">
        <w:rPr>
          <w:rFonts w:ascii="Trebuchet MS" w:hAnsi="Trebuchet MS"/>
          <w:lang w:val="fr-FR"/>
        </w:rPr>
        <w:t xml:space="preserve"> non-agricole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zonele</w:t>
      </w:r>
      <w:proofErr w:type="spellEnd"/>
      <w:r w:rsidRPr="00C21724">
        <w:rPr>
          <w:rFonts w:ascii="Trebuchet MS" w:hAnsi="Trebuchet MS"/>
          <w:lang w:val="fr-FR"/>
        </w:rPr>
        <w:t xml:space="preserve"> rurale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IMM-</w:t>
      </w:r>
      <w:proofErr w:type="spellStart"/>
      <w:r w:rsidRPr="00C21724">
        <w:rPr>
          <w:rFonts w:ascii="Trebuchet MS" w:hAnsi="Trebuchet MS"/>
          <w:lang w:val="fr-FR"/>
        </w:rPr>
        <w:t>uri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micro-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non-agricole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zonele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urbane</w:t>
      </w:r>
      <w:proofErr w:type="spellEnd"/>
      <w:r w:rsidRPr="00C21724">
        <w:rPr>
          <w:rFonts w:ascii="Trebuchet MS" w:hAnsi="Trebuchet MS"/>
          <w:lang w:val="fr-FR"/>
        </w:rPr>
        <w:t xml:space="preserve"> – AP2, PI 2.1, 2.2; POCU - </w:t>
      </w:r>
      <w:proofErr w:type="spellStart"/>
      <w:r w:rsidRPr="00C21724">
        <w:rPr>
          <w:rFonts w:ascii="Trebuchet MS" w:hAnsi="Trebuchet MS"/>
          <w:lang w:val="fr-FR"/>
        </w:rPr>
        <w:t>sprijină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crearea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profil non-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urban</w:t>
      </w:r>
      <w:proofErr w:type="spellEnd"/>
      <w:r w:rsidRPr="00C21724">
        <w:rPr>
          <w:rFonts w:ascii="Trebuchet MS" w:hAnsi="Trebuchet MS"/>
          <w:lang w:val="fr-FR"/>
        </w:rPr>
        <w:t xml:space="preserve">. </w:t>
      </w:r>
      <w:proofErr w:type="spellStart"/>
      <w:r w:rsidRPr="00C21724">
        <w:rPr>
          <w:rFonts w:ascii="Trebuchet MS" w:hAnsi="Trebuchet MS"/>
          <w:lang w:val="fr-FR"/>
        </w:rPr>
        <w:t>Furnizarea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personalizate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(ex. </w:t>
      </w:r>
      <w:proofErr w:type="spellStart"/>
      <w:r w:rsidRPr="00C21724">
        <w:rPr>
          <w:rFonts w:ascii="Trebuchet MS" w:hAnsi="Trebuchet MS"/>
          <w:lang w:val="fr-FR"/>
        </w:rPr>
        <w:t>elaborare</w:t>
      </w:r>
      <w:proofErr w:type="spellEnd"/>
      <w:r w:rsidRPr="00C21724">
        <w:rPr>
          <w:rFonts w:ascii="Trebuchet MS" w:hAnsi="Trebuchet MS"/>
          <w:lang w:val="fr-FR"/>
        </w:rPr>
        <w:t xml:space="preserve"> plan de </w:t>
      </w:r>
      <w:proofErr w:type="spellStart"/>
      <w:r w:rsidRPr="00C21724">
        <w:rPr>
          <w:rFonts w:ascii="Trebuchet MS" w:hAnsi="Trebuchet MS"/>
          <w:lang w:val="fr-FR"/>
        </w:rPr>
        <w:t>afaceri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consultanță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juridică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contabilitate</w:t>
      </w:r>
      <w:proofErr w:type="spellEnd"/>
      <w:r w:rsidRPr="00C21724">
        <w:rPr>
          <w:rFonts w:ascii="Trebuchet MS" w:hAnsi="Trebuchet MS"/>
          <w:lang w:val="fr-FR"/>
        </w:rPr>
        <w:t xml:space="preserve">, marketing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afacerilor</w:t>
      </w:r>
      <w:proofErr w:type="spellEnd"/>
      <w:r w:rsidRPr="00C21724">
        <w:rPr>
          <w:rFonts w:ascii="Trebuchet MS" w:hAnsi="Trebuchet MS"/>
          <w:lang w:val="fr-FR"/>
        </w:rPr>
        <w:t xml:space="preserve"> etc.),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antreprenorială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alte</w:t>
      </w:r>
      <w:proofErr w:type="spellEnd"/>
      <w:r w:rsidRPr="00C21724">
        <w:rPr>
          <w:rFonts w:ascii="Trebuchet MS" w:hAnsi="Trebuchet MS"/>
          <w:lang w:val="fr-FR"/>
        </w:rPr>
        <w:t xml:space="preserve"> forme de 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(de </w:t>
      </w:r>
      <w:proofErr w:type="spellStart"/>
      <w:r w:rsidRPr="00C21724">
        <w:rPr>
          <w:rFonts w:ascii="Trebuchet MS" w:hAnsi="Trebuchet MS"/>
          <w:lang w:val="fr-FR"/>
        </w:rPr>
        <w:t>exemplu</w:t>
      </w:r>
      <w:proofErr w:type="spellEnd"/>
      <w:r w:rsidRPr="00C21724">
        <w:rPr>
          <w:rFonts w:ascii="Trebuchet MS" w:hAnsi="Trebuchet MS"/>
          <w:lang w:val="fr-FR"/>
        </w:rPr>
        <w:t xml:space="preserve">, mentorat)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faza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înființare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post </w:t>
      </w:r>
      <w:proofErr w:type="spellStart"/>
      <w:r w:rsidRPr="00C21724">
        <w:rPr>
          <w:rFonts w:ascii="Trebuchet MS" w:hAnsi="Trebuchet MS"/>
          <w:lang w:val="fr-FR"/>
        </w:rPr>
        <w:t>înființare</w:t>
      </w:r>
      <w:proofErr w:type="spellEnd"/>
      <w:r w:rsidRPr="00C21724">
        <w:rPr>
          <w:rFonts w:ascii="Trebuchet MS" w:hAnsi="Trebuchet MS"/>
          <w:lang w:val="fr-FR"/>
        </w:rPr>
        <w:t xml:space="preserve">; 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acordat</w:t>
      </w:r>
      <w:proofErr w:type="spellEnd"/>
      <w:r w:rsidRPr="00C21724">
        <w:rPr>
          <w:rFonts w:ascii="Trebuchet MS" w:hAnsi="Trebuchet MS"/>
          <w:lang w:val="fr-FR"/>
        </w:rPr>
        <w:t xml:space="preserve"> IMM - </w:t>
      </w:r>
      <w:proofErr w:type="spellStart"/>
      <w:r w:rsidRPr="00C21724">
        <w:rPr>
          <w:rFonts w:ascii="Trebuchet MS" w:hAnsi="Trebuchet MS"/>
          <w:lang w:val="fr-FR"/>
        </w:rPr>
        <w:t>urilor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deja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înființate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un </w:t>
      </w:r>
      <w:proofErr w:type="spellStart"/>
      <w:r w:rsidRPr="00C21724">
        <w:rPr>
          <w:rFonts w:ascii="Trebuchet MS" w:hAnsi="Trebuchet MS"/>
          <w:lang w:val="fr-FR"/>
        </w:rPr>
        <w:t>istoric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funcționare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până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la</w:t>
      </w:r>
      <w:proofErr w:type="spellEnd"/>
      <w:r w:rsidRPr="00C21724">
        <w:rPr>
          <w:rFonts w:ascii="Trebuchet MS" w:hAnsi="Trebuchet MS"/>
          <w:lang w:val="fr-FR"/>
        </w:rPr>
        <w:t xml:space="preserve"> un an)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acordarea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subvenții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a </w:t>
      </w:r>
      <w:proofErr w:type="spellStart"/>
      <w:r w:rsidRPr="00C21724">
        <w:rPr>
          <w:rFonts w:ascii="Trebuchet MS" w:hAnsi="Trebuchet MS"/>
          <w:lang w:val="fr-FR"/>
        </w:rPr>
        <w:t>crea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noi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locuri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muncă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IMM</w:t>
      </w:r>
      <w:r w:rsidR="008A2E17">
        <w:rPr>
          <w:rFonts w:ascii="Trebuchet MS" w:hAnsi="Trebuchet MS"/>
          <w:lang w:val="fr-FR"/>
        </w:rPr>
        <w:t>-</w:t>
      </w:r>
      <w:proofErr w:type="spellStart"/>
      <w:r w:rsidRPr="00C21724">
        <w:rPr>
          <w:rFonts w:ascii="Trebuchet MS" w:hAnsi="Trebuchet MS"/>
          <w:lang w:val="fr-FR"/>
        </w:rPr>
        <w:t>urile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existente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furnizarea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antreprenorială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alte</w:t>
      </w:r>
      <w:proofErr w:type="spellEnd"/>
      <w:r w:rsidRPr="00C21724">
        <w:rPr>
          <w:rFonts w:ascii="Trebuchet MS" w:hAnsi="Trebuchet MS"/>
          <w:lang w:val="fr-FR"/>
        </w:rPr>
        <w:t xml:space="preserve"> forme de 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(de </w:t>
      </w:r>
      <w:proofErr w:type="spellStart"/>
      <w:r w:rsidRPr="00C21724">
        <w:rPr>
          <w:rFonts w:ascii="Trebuchet MS" w:hAnsi="Trebuchet MS"/>
          <w:lang w:val="fr-FR"/>
        </w:rPr>
        <w:t>exemplu</w:t>
      </w:r>
      <w:proofErr w:type="spellEnd"/>
      <w:r w:rsidRPr="00C21724">
        <w:rPr>
          <w:rFonts w:ascii="Trebuchet MS" w:hAnsi="Trebuchet MS"/>
          <w:lang w:val="fr-FR"/>
        </w:rPr>
        <w:t xml:space="preserve">, mentorat)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afacerii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urban</w:t>
      </w:r>
      <w:proofErr w:type="spellEnd"/>
      <w:r w:rsidRPr="00C21724">
        <w:rPr>
          <w:rFonts w:ascii="Trebuchet MS" w:hAnsi="Trebuchet MS"/>
          <w:lang w:val="fr-FR"/>
        </w:rPr>
        <w:t xml:space="preserve">. - AP3, PI 8iii; PNDR –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agricole </w:t>
      </w:r>
      <w:proofErr w:type="spellStart"/>
      <w:r w:rsidRPr="00C21724">
        <w:rPr>
          <w:rFonts w:ascii="Trebuchet MS" w:hAnsi="Trebuchet MS"/>
          <w:lang w:val="fr-FR"/>
        </w:rPr>
        <w:t>indiferent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rezidenţă</w:t>
      </w:r>
      <w:proofErr w:type="spellEnd"/>
      <w:r w:rsidRPr="00C21724">
        <w:rPr>
          <w:rFonts w:ascii="Trebuchet MS" w:hAnsi="Trebuchet MS"/>
          <w:lang w:val="fr-FR"/>
        </w:rPr>
        <w:t xml:space="preserve">; </w:t>
      </w:r>
      <w:proofErr w:type="spellStart"/>
      <w:r w:rsidRPr="00C21724">
        <w:rPr>
          <w:rFonts w:ascii="Trebuchet MS" w:hAnsi="Trebuchet MS"/>
          <w:lang w:val="fr-FR"/>
        </w:rPr>
        <w:t>procesarea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marketingul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produselor</w:t>
      </w:r>
      <w:proofErr w:type="spellEnd"/>
      <w:r w:rsidRPr="00C21724">
        <w:rPr>
          <w:rFonts w:ascii="Trebuchet MS" w:hAnsi="Trebuchet MS"/>
          <w:lang w:val="fr-FR"/>
        </w:rPr>
        <w:t xml:space="preserve"> agricole (incluse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Anexa</w:t>
      </w:r>
      <w:proofErr w:type="spellEnd"/>
      <w:r w:rsidRPr="00C21724">
        <w:rPr>
          <w:rFonts w:ascii="Trebuchet MS" w:hAnsi="Trebuchet MS"/>
          <w:lang w:val="fr-FR"/>
        </w:rPr>
        <w:t xml:space="preserve"> I de la TFUE), </w:t>
      </w:r>
      <w:proofErr w:type="spellStart"/>
      <w:r w:rsidRPr="00C21724">
        <w:rPr>
          <w:rFonts w:ascii="Trebuchet MS" w:hAnsi="Trebuchet MS"/>
          <w:lang w:val="fr-FR"/>
        </w:rPr>
        <w:t>rezultatul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procesării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produsului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poate</w:t>
      </w:r>
      <w:proofErr w:type="spellEnd"/>
      <w:r w:rsidRPr="00C21724">
        <w:rPr>
          <w:rFonts w:ascii="Trebuchet MS" w:hAnsi="Trebuchet MS"/>
          <w:lang w:val="fr-FR"/>
        </w:rPr>
        <w:t xml:space="preserve"> fi </w:t>
      </w:r>
      <w:proofErr w:type="spellStart"/>
      <w:r w:rsidRPr="00C21724">
        <w:rPr>
          <w:rFonts w:ascii="Trebuchet MS" w:hAnsi="Trebuchet MS"/>
          <w:lang w:val="fr-FR"/>
        </w:rPr>
        <w:t>produs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Anexa</w:t>
      </w:r>
      <w:proofErr w:type="spellEnd"/>
      <w:r w:rsidRPr="00C21724">
        <w:rPr>
          <w:rFonts w:ascii="Trebuchet MS" w:hAnsi="Trebuchet MS"/>
          <w:lang w:val="fr-FR"/>
        </w:rPr>
        <w:t xml:space="preserve"> I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produs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neinclus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lista </w:t>
      </w:r>
      <w:proofErr w:type="spellStart"/>
      <w:r w:rsidRPr="00C21724">
        <w:rPr>
          <w:rFonts w:ascii="Trebuchet MS" w:hAnsi="Trebuchet MS"/>
          <w:lang w:val="fr-FR"/>
        </w:rPr>
        <w:t>cuprinsă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Anexa</w:t>
      </w:r>
      <w:proofErr w:type="spellEnd"/>
      <w:r w:rsidRPr="00C21724">
        <w:rPr>
          <w:rFonts w:ascii="Trebuchet MS" w:hAnsi="Trebuchet MS"/>
          <w:lang w:val="fr-FR"/>
        </w:rPr>
        <w:t xml:space="preserve"> I de la TFUE (non-</w:t>
      </w:r>
      <w:proofErr w:type="spellStart"/>
      <w:r w:rsidRPr="00C21724">
        <w:rPr>
          <w:rFonts w:ascii="Trebuchet MS" w:hAnsi="Trebuchet MS"/>
          <w:lang w:val="fr-FR"/>
        </w:rPr>
        <w:t>Anexa</w:t>
      </w:r>
      <w:proofErr w:type="spellEnd"/>
      <w:r w:rsidRPr="00C21724">
        <w:rPr>
          <w:rFonts w:ascii="Trebuchet MS" w:hAnsi="Trebuchet MS"/>
          <w:lang w:val="fr-FR"/>
        </w:rPr>
        <w:t xml:space="preserve"> I); </w:t>
      </w:r>
      <w:proofErr w:type="spellStart"/>
      <w:r w:rsidRPr="00C21724">
        <w:rPr>
          <w:rFonts w:ascii="Trebuchet MS" w:hAnsi="Trebuchet MS"/>
          <w:lang w:val="fr-FR"/>
        </w:rPr>
        <w:t>Sunt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excluse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produsele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pescăreşti</w:t>
      </w:r>
      <w:proofErr w:type="spellEnd"/>
      <w:r w:rsidRPr="00C21724">
        <w:rPr>
          <w:rFonts w:ascii="Trebuchet MS" w:hAnsi="Trebuchet MS"/>
          <w:lang w:val="fr-FR"/>
        </w:rPr>
        <w:t xml:space="preserve">. </w:t>
      </w:r>
      <w:proofErr w:type="spellStart"/>
      <w:r w:rsidRPr="00C21724">
        <w:rPr>
          <w:rFonts w:ascii="Trebuchet MS" w:hAnsi="Trebuchet MS"/>
          <w:lang w:val="fr-FR"/>
        </w:rPr>
        <w:t>Înfiinţarea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activităţi</w:t>
      </w:r>
      <w:proofErr w:type="spellEnd"/>
      <w:r w:rsidRPr="00C21724">
        <w:rPr>
          <w:rFonts w:ascii="Trebuchet MS" w:hAnsi="Trebuchet MS"/>
          <w:lang w:val="fr-FR"/>
        </w:rPr>
        <w:t xml:space="preserve"> non-agricole de </w:t>
      </w:r>
      <w:proofErr w:type="spellStart"/>
      <w:r w:rsidRPr="00C21724">
        <w:rPr>
          <w:rFonts w:ascii="Trebuchet MS" w:hAnsi="Trebuchet MS"/>
          <w:lang w:val="fr-FR"/>
        </w:rPr>
        <w:t>către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microîntreprinderi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rural; </w:t>
      </w:r>
      <w:proofErr w:type="spellStart"/>
      <w:r w:rsidRPr="00C21724">
        <w:rPr>
          <w:rFonts w:ascii="Trebuchet MS" w:hAnsi="Trebuchet MS"/>
          <w:lang w:val="fr-FR"/>
        </w:rPr>
        <w:t>crearea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activităţi</w:t>
      </w:r>
      <w:proofErr w:type="spellEnd"/>
      <w:r w:rsidRPr="00C21724">
        <w:rPr>
          <w:rFonts w:ascii="Trebuchet MS" w:hAnsi="Trebuchet MS"/>
          <w:lang w:val="fr-FR"/>
        </w:rPr>
        <w:t xml:space="preserve"> non-agricole de </w:t>
      </w:r>
      <w:proofErr w:type="spellStart"/>
      <w:r w:rsidRPr="00C21724">
        <w:rPr>
          <w:rFonts w:ascii="Trebuchet MS" w:hAnsi="Trebuchet MS"/>
          <w:lang w:val="fr-FR"/>
        </w:rPr>
        <w:t>către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microîntreprinderi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deja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existente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rural, </w:t>
      </w:r>
      <w:proofErr w:type="spellStart"/>
      <w:r w:rsidRPr="00C21724">
        <w:rPr>
          <w:rFonts w:ascii="Trebuchet MS" w:hAnsi="Trebuchet MS"/>
          <w:lang w:val="fr-FR"/>
        </w:rPr>
        <w:t>pe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baza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unui</w:t>
      </w:r>
      <w:proofErr w:type="spellEnd"/>
      <w:r w:rsidRPr="00C21724">
        <w:rPr>
          <w:rFonts w:ascii="Trebuchet MS" w:hAnsi="Trebuchet MS"/>
          <w:lang w:val="fr-FR"/>
        </w:rPr>
        <w:t xml:space="preserve"> plan de </w:t>
      </w:r>
      <w:proofErr w:type="spellStart"/>
      <w:r w:rsidRPr="00C21724">
        <w:rPr>
          <w:rFonts w:ascii="Trebuchet MS" w:hAnsi="Trebuchet MS"/>
          <w:lang w:val="fr-FR"/>
        </w:rPr>
        <w:t>afaceri</w:t>
      </w:r>
      <w:proofErr w:type="spellEnd"/>
      <w:r w:rsidRPr="00C21724">
        <w:rPr>
          <w:rFonts w:ascii="Trebuchet MS" w:hAnsi="Trebuchet MS"/>
          <w:lang w:val="fr-FR"/>
        </w:rPr>
        <w:t>.</w:t>
      </w:r>
      <w:r w:rsidR="008A2E17">
        <w:rPr>
          <w:rFonts w:ascii="Trebuchet MS" w:hAnsi="Trebuchet MS"/>
          <w:lang w:val="fr-FR"/>
        </w:rPr>
        <w:t xml:space="preserve"> </w:t>
      </w:r>
      <w:r w:rsidRPr="00C21724">
        <w:rPr>
          <w:rFonts w:ascii="Trebuchet MS" w:hAnsi="Trebuchet MS"/>
          <w:lang w:val="fr-FR"/>
        </w:rPr>
        <w:t xml:space="preserve">PNDR </w:t>
      </w:r>
      <w:proofErr w:type="spellStart"/>
      <w:r w:rsidRPr="00C21724">
        <w:rPr>
          <w:rFonts w:ascii="Trebuchet MS" w:hAnsi="Trebuchet MS"/>
          <w:lang w:val="fr-FR"/>
        </w:rPr>
        <w:t>vizează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acordare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consultanţă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elaborarea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implementarea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planului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afaceri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activitatea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propusă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microîntreprinderile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nou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înfiinţate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deja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existente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tineri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fermieri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ferme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)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non-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rural) (P2, P3, P6);</w:t>
      </w:r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POPAM -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microintreprinderile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pescuitului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intreprinderi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mijlocii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acvaculturii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mijlocii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procesării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produselor</w:t>
      </w:r>
      <w:proofErr w:type="spellEnd"/>
      <w:r w:rsidRPr="00C21724">
        <w:rPr>
          <w:rFonts w:ascii="Trebuchet MS" w:hAnsi="Trebuchet MS"/>
          <w:lang w:val="fr-FR"/>
        </w:rPr>
        <w:t xml:space="preserve"> piscicole, </w:t>
      </w:r>
      <w:proofErr w:type="spellStart"/>
      <w:r w:rsidRPr="00C21724">
        <w:rPr>
          <w:rFonts w:ascii="Trebuchet MS" w:hAnsi="Trebuchet MS"/>
          <w:lang w:val="fr-FR"/>
        </w:rPr>
        <w:t>inclusiv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demararea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afacerii</w:t>
      </w:r>
      <w:proofErr w:type="spellEnd"/>
      <w:r w:rsidRPr="00C21724">
        <w:rPr>
          <w:rFonts w:ascii="Trebuchet MS" w:hAnsi="Trebuchet MS"/>
          <w:lang w:val="fr-FR"/>
        </w:rPr>
        <w:t xml:space="preserve">; </w:t>
      </w:r>
      <w:proofErr w:type="spellStart"/>
      <w:r w:rsidRPr="00C21724">
        <w:rPr>
          <w:rFonts w:ascii="Trebuchet MS" w:hAnsi="Trebuchet MS"/>
          <w:lang w:val="fr-FR"/>
        </w:rPr>
        <w:t>furnizare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pescuitului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acvaculturii</w:t>
      </w:r>
      <w:proofErr w:type="spellEnd"/>
      <w:r w:rsidRPr="00C21724">
        <w:rPr>
          <w:rFonts w:ascii="Trebuchet MS" w:hAnsi="Trebuchet MS"/>
          <w:lang w:val="fr-FR"/>
        </w:rPr>
        <w:t xml:space="preserve">; </w:t>
      </w:r>
      <w:proofErr w:type="spellStart"/>
      <w:r w:rsidRPr="00C21724">
        <w:rPr>
          <w:rFonts w:ascii="Trebuchet MS" w:hAnsi="Trebuchet MS"/>
          <w:lang w:val="fr-FR"/>
        </w:rPr>
        <w:t>crearea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gestionare</w:t>
      </w:r>
      <w:proofErr w:type="spellEnd"/>
      <w:r w:rsidRPr="00C21724">
        <w:rPr>
          <w:rFonts w:ascii="Trebuchet MS" w:hAnsi="Trebuchet MS"/>
          <w:lang w:val="fr-FR"/>
        </w:rPr>
        <w:t xml:space="preserve">, de </w:t>
      </w:r>
      <w:proofErr w:type="spellStart"/>
      <w:r w:rsidRPr="00C21724">
        <w:rPr>
          <w:rFonts w:ascii="Trebuchet MS" w:hAnsi="Trebuchet MS"/>
          <w:lang w:val="fr-FR"/>
        </w:rPr>
        <w:t>înlocuire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fermele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acvacultură</w:t>
      </w:r>
      <w:proofErr w:type="spellEnd"/>
      <w:r w:rsidRPr="00C21724">
        <w:rPr>
          <w:rFonts w:ascii="Trebuchet MS" w:hAnsi="Trebuchet MS"/>
          <w:lang w:val="fr-FR"/>
        </w:rPr>
        <w:t xml:space="preserve">; </w:t>
      </w:r>
      <w:proofErr w:type="spellStart"/>
      <w:r w:rsidRPr="00C21724">
        <w:rPr>
          <w:rFonts w:ascii="Trebuchet MS" w:hAnsi="Trebuchet MS"/>
          <w:lang w:val="fr-FR"/>
        </w:rPr>
        <w:t>achiziționarea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natură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tehnică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științifică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juridică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ecologică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sau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economică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ferme piscicole (PU 1, 2, 4, 5).</w:t>
      </w:r>
    </w:p>
    <w:p w:rsidR="00F363D3" w:rsidRPr="00363672" w:rsidRDefault="00363672" w:rsidP="00F363D3">
      <w:pPr>
        <w:rPr>
          <w:rFonts w:ascii="Trebuchet MS" w:hAnsi="Trebuchet MS"/>
          <w:b/>
          <w:lang w:val="fr-FR"/>
        </w:rPr>
      </w:pPr>
      <w:r w:rsidRPr="00363672">
        <w:rPr>
          <w:rFonts w:ascii="Trebuchet MS" w:hAnsi="Trebuchet MS"/>
          <w:b/>
          <w:lang w:val="fr-FR"/>
        </w:rPr>
        <w:lastRenderedPageBreak/>
        <w:t xml:space="preserve">In </w:t>
      </w:r>
      <w:proofErr w:type="spellStart"/>
      <w:r w:rsidRPr="00363672">
        <w:rPr>
          <w:rFonts w:ascii="Trebuchet MS" w:hAnsi="Trebuchet MS"/>
          <w:b/>
          <w:lang w:val="fr-FR"/>
        </w:rPr>
        <w:t>domeniul</w:t>
      </w:r>
      <w:proofErr w:type="spellEnd"/>
      <w:r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Infrastructur</w:t>
      </w:r>
      <w:r w:rsidRPr="00363672">
        <w:rPr>
          <w:rFonts w:ascii="Trebuchet MS" w:hAnsi="Trebuchet MS"/>
          <w:b/>
          <w:lang w:val="fr-FR"/>
        </w:rPr>
        <w:t>ii</w:t>
      </w:r>
      <w:proofErr w:type="spellEnd"/>
      <w:r w:rsidR="00F363D3"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turistic</w:t>
      </w:r>
      <w:r w:rsidRPr="00363672">
        <w:rPr>
          <w:rFonts w:ascii="Trebuchet MS" w:hAnsi="Trebuchet MS"/>
          <w:b/>
          <w:lang w:val="fr-FR"/>
        </w:rPr>
        <w:t>e</w:t>
      </w:r>
      <w:proofErr w:type="spellEnd"/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PNDR -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private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non 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realizate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către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microîntreprinderi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întreprinderi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ce </w:t>
      </w:r>
      <w:proofErr w:type="spellStart"/>
      <w:r w:rsidRPr="00C21724">
        <w:rPr>
          <w:rFonts w:ascii="Trebuchet MS" w:hAnsi="Trebuchet MS"/>
          <w:lang w:val="fr-FR"/>
        </w:rPr>
        <w:t>vizează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agro-</w:t>
      </w:r>
      <w:proofErr w:type="spellStart"/>
      <w:r w:rsidRPr="00C21724">
        <w:rPr>
          <w:rFonts w:ascii="Trebuchet MS" w:hAnsi="Trebuchet MS"/>
          <w:lang w:val="fr-FR"/>
        </w:rPr>
        <w:t>turistică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cazare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agrement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alimentaţie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publică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spaţiul</w:t>
      </w:r>
      <w:proofErr w:type="spellEnd"/>
      <w:r w:rsidRPr="00C21724">
        <w:rPr>
          <w:rFonts w:ascii="Trebuchet MS" w:hAnsi="Trebuchet MS"/>
          <w:lang w:val="fr-FR"/>
        </w:rPr>
        <w:t xml:space="preserve"> rural (P6); POPAM -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diversificarea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activităţilor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pescuit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acvacultură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către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alte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activităţi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inclusiv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turism</w:t>
      </w:r>
      <w:proofErr w:type="spellEnd"/>
      <w:r w:rsidRPr="00C21724">
        <w:rPr>
          <w:rFonts w:ascii="Trebuchet MS" w:hAnsi="Trebuchet MS"/>
          <w:lang w:val="fr-FR"/>
        </w:rPr>
        <w:t xml:space="preserve">) (PU1, 2); POR -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turistică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inclusiv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staţiunile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balneare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climatice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balneo-climaterice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realizate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autorităţi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publice</w:t>
      </w:r>
      <w:proofErr w:type="spellEnd"/>
      <w:r w:rsidRPr="00C21724">
        <w:rPr>
          <w:rFonts w:ascii="Trebuchet MS" w:hAnsi="Trebuchet MS"/>
          <w:lang w:val="fr-FR"/>
        </w:rPr>
        <w:t xml:space="preserve"> locale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parteneriate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acestea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concordanţă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strategiile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dezvoltare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locală</w:t>
      </w:r>
      <w:proofErr w:type="spellEnd"/>
      <w:r w:rsidRPr="00C21724">
        <w:rPr>
          <w:rFonts w:ascii="Trebuchet MS" w:hAnsi="Trebuchet MS"/>
          <w:lang w:val="fr-FR"/>
        </w:rPr>
        <w:t xml:space="preserve"> (AP 7, PI 7.1).</w:t>
      </w:r>
    </w:p>
    <w:p w:rsidR="00F363D3" w:rsidRPr="00363672" w:rsidRDefault="00363672" w:rsidP="00363672">
      <w:pPr>
        <w:jc w:val="both"/>
        <w:rPr>
          <w:rFonts w:ascii="Trebuchet MS" w:hAnsi="Trebuchet MS"/>
          <w:b/>
          <w:lang w:val="fr-FR"/>
        </w:rPr>
      </w:pPr>
      <w:r w:rsidRPr="00363672">
        <w:rPr>
          <w:rFonts w:ascii="Trebuchet MS" w:hAnsi="Trebuchet MS"/>
          <w:b/>
          <w:lang w:val="fr-FR"/>
        </w:rPr>
        <w:t xml:space="preserve">In </w:t>
      </w:r>
      <w:proofErr w:type="spellStart"/>
      <w:r w:rsidRPr="00363672">
        <w:rPr>
          <w:rFonts w:ascii="Trebuchet MS" w:hAnsi="Trebuchet MS"/>
          <w:b/>
          <w:lang w:val="fr-FR"/>
        </w:rPr>
        <w:t>domeniul</w:t>
      </w:r>
      <w:proofErr w:type="spellEnd"/>
      <w:r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Infrastructur</w:t>
      </w:r>
      <w:r w:rsidRPr="00363672">
        <w:rPr>
          <w:rFonts w:ascii="Trebuchet MS" w:hAnsi="Trebuchet MS"/>
          <w:b/>
          <w:lang w:val="fr-FR"/>
        </w:rPr>
        <w:t>ii</w:t>
      </w:r>
      <w:proofErr w:type="spellEnd"/>
      <w:r w:rsidR="00F363D3" w:rsidRPr="00363672">
        <w:rPr>
          <w:rFonts w:ascii="Trebuchet MS" w:hAnsi="Trebuchet MS"/>
          <w:b/>
          <w:lang w:val="fr-FR"/>
        </w:rPr>
        <w:t xml:space="preserve"> social</w:t>
      </w:r>
      <w:r w:rsidRPr="00363672">
        <w:rPr>
          <w:rFonts w:ascii="Trebuchet MS" w:hAnsi="Trebuchet MS"/>
          <w:b/>
          <w:lang w:val="fr-FR"/>
        </w:rPr>
        <w:t>e</w:t>
      </w:r>
      <w:r w:rsidR="00F363D3"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şi</w:t>
      </w:r>
      <w:proofErr w:type="spellEnd"/>
      <w:r w:rsidR="00F363D3"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servicii</w:t>
      </w:r>
      <w:proofErr w:type="spellEnd"/>
      <w:r w:rsidR="00F363D3"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aferente</w:t>
      </w:r>
      <w:proofErr w:type="spellEnd"/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POR -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sociale </w:t>
      </w:r>
      <w:proofErr w:type="spellStart"/>
      <w:r w:rsidRPr="00C21724">
        <w:rPr>
          <w:rFonts w:ascii="Trebuchet MS" w:hAnsi="Trebuchet MS"/>
          <w:lang w:val="fr-FR"/>
        </w:rPr>
        <w:t>fără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componentă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rezidenţială</w:t>
      </w:r>
      <w:proofErr w:type="spellEnd"/>
      <w:r w:rsidRPr="00C21724">
        <w:rPr>
          <w:rFonts w:ascii="Trebuchet MS" w:hAnsi="Trebuchet MS"/>
          <w:lang w:val="fr-FR"/>
        </w:rPr>
        <w:t xml:space="preserve"> (centre de </w:t>
      </w:r>
      <w:proofErr w:type="spellStart"/>
      <w:r w:rsidRPr="00C21724">
        <w:rPr>
          <w:rFonts w:ascii="Trebuchet MS" w:hAnsi="Trebuchet MS"/>
          <w:lang w:val="fr-FR"/>
        </w:rPr>
        <w:t>zi</w:t>
      </w:r>
      <w:proofErr w:type="spellEnd"/>
      <w:r w:rsidRPr="00C21724">
        <w:rPr>
          <w:rFonts w:ascii="Trebuchet MS" w:hAnsi="Trebuchet MS"/>
          <w:lang w:val="fr-FR"/>
        </w:rPr>
        <w:t>, centre „</w:t>
      </w:r>
      <w:proofErr w:type="spellStart"/>
      <w:r w:rsidRPr="00C21724">
        <w:rPr>
          <w:rFonts w:ascii="Trebuchet MS" w:hAnsi="Trebuchet MS"/>
          <w:lang w:val="fr-FR"/>
        </w:rPr>
        <w:t>respiro</w:t>
      </w:r>
      <w:proofErr w:type="spellEnd"/>
      <w:r w:rsidRPr="00C21724">
        <w:rPr>
          <w:rFonts w:ascii="Trebuchet MS" w:hAnsi="Trebuchet MS"/>
          <w:lang w:val="fr-FR"/>
        </w:rPr>
        <w:t xml:space="preserve">”, centre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psiho-socială</w:t>
      </w:r>
      <w:proofErr w:type="spellEnd"/>
      <w:r w:rsidRPr="00C21724">
        <w:rPr>
          <w:rFonts w:ascii="Trebuchet MS" w:hAnsi="Trebuchet MS"/>
          <w:lang w:val="fr-FR"/>
        </w:rPr>
        <w:t xml:space="preserve">, etc.)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urban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rural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locuinţe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tip</w:t>
      </w:r>
      <w:proofErr w:type="spellEnd"/>
      <w:r w:rsidRPr="00C21724">
        <w:rPr>
          <w:rFonts w:ascii="Trebuchet MS" w:hAnsi="Trebuchet MS"/>
          <w:lang w:val="fr-FR"/>
        </w:rPr>
        <w:t xml:space="preserve"> familial, </w:t>
      </w:r>
      <w:proofErr w:type="spellStart"/>
      <w:r w:rsidRPr="00C21724">
        <w:rPr>
          <w:rFonts w:ascii="Trebuchet MS" w:hAnsi="Trebuchet MS"/>
          <w:lang w:val="fr-FR"/>
        </w:rPr>
        <w:t>apartamente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tip</w:t>
      </w:r>
      <w:proofErr w:type="spellEnd"/>
      <w:r w:rsidRPr="00C21724">
        <w:rPr>
          <w:rFonts w:ascii="Trebuchet MS" w:hAnsi="Trebuchet MS"/>
          <w:lang w:val="fr-FR"/>
        </w:rPr>
        <w:t xml:space="preserve"> familial, </w:t>
      </w:r>
      <w:proofErr w:type="spellStart"/>
      <w:r w:rsidRPr="00C21724">
        <w:rPr>
          <w:rFonts w:ascii="Trebuchet MS" w:hAnsi="Trebuchet MS"/>
          <w:lang w:val="fr-FR"/>
        </w:rPr>
        <w:t>locuinţe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protejate</w:t>
      </w:r>
      <w:proofErr w:type="spellEnd"/>
      <w:r w:rsidRPr="00C21724">
        <w:rPr>
          <w:rFonts w:ascii="Trebuchet MS" w:hAnsi="Trebuchet MS"/>
          <w:lang w:val="fr-FR"/>
        </w:rPr>
        <w:t>, etc. (AP8, PI 8.1);</w:t>
      </w:r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PNDR – </w:t>
      </w:r>
      <w:proofErr w:type="spellStart"/>
      <w:r w:rsidRPr="00C21724">
        <w:rPr>
          <w:rFonts w:ascii="Trebuchet MS" w:hAnsi="Trebuchet MS"/>
          <w:lang w:val="fr-FR"/>
        </w:rPr>
        <w:t>investiţii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socială</w:t>
      </w:r>
      <w:proofErr w:type="spellEnd"/>
      <w:r w:rsidRPr="00C21724">
        <w:rPr>
          <w:rFonts w:ascii="Trebuchet MS" w:hAnsi="Trebuchet MS"/>
          <w:lang w:val="fr-FR"/>
        </w:rPr>
        <w:t xml:space="preserve"> la </w:t>
      </w:r>
      <w:proofErr w:type="spellStart"/>
      <w:r w:rsidRPr="00C21724">
        <w:rPr>
          <w:rFonts w:ascii="Trebuchet MS" w:hAnsi="Trebuchet MS"/>
          <w:lang w:val="fr-FR"/>
        </w:rPr>
        <w:t>scară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mică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after-school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infrastructură</w:t>
      </w:r>
      <w:proofErr w:type="spellEnd"/>
      <w:r w:rsidRPr="00C21724">
        <w:rPr>
          <w:rFonts w:ascii="Trebuchet MS" w:hAnsi="Trebuchet MS"/>
          <w:lang w:val="fr-FR"/>
        </w:rPr>
        <w:t xml:space="preserve"> ante-</w:t>
      </w:r>
      <w:proofErr w:type="spellStart"/>
      <w:r w:rsidRPr="00C21724">
        <w:rPr>
          <w:rFonts w:ascii="Trebuchet MS" w:hAnsi="Trebuchet MS"/>
          <w:lang w:val="fr-FR"/>
        </w:rPr>
        <w:t>preşcolară</w:t>
      </w:r>
      <w:proofErr w:type="spellEnd"/>
      <w:r w:rsidRPr="00C21724">
        <w:rPr>
          <w:rFonts w:ascii="Trebuchet MS" w:hAnsi="Trebuchet MS"/>
          <w:lang w:val="fr-FR"/>
        </w:rPr>
        <w:t xml:space="preserve">)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rural (P6).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LEADER se pot </w:t>
      </w:r>
      <w:proofErr w:type="spellStart"/>
      <w:r w:rsidRPr="00C21724">
        <w:rPr>
          <w:rFonts w:ascii="Trebuchet MS" w:hAnsi="Trebuchet MS"/>
          <w:lang w:val="fr-FR"/>
        </w:rPr>
        <w:t>finanța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investiții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socială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teritoriul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eligibil</w:t>
      </w:r>
      <w:proofErr w:type="spellEnd"/>
      <w:r w:rsidRPr="00C21724">
        <w:rPr>
          <w:rFonts w:ascii="Trebuchet MS" w:hAnsi="Trebuchet MS"/>
          <w:lang w:val="fr-FR"/>
        </w:rPr>
        <w:t xml:space="preserve"> LEADER, care vor fi </w:t>
      </w:r>
      <w:proofErr w:type="spellStart"/>
      <w:r w:rsidRPr="00C21724">
        <w:rPr>
          <w:rFonts w:ascii="Trebuchet MS" w:hAnsi="Trebuchet MS"/>
          <w:lang w:val="fr-FR"/>
        </w:rPr>
        <w:t>complementare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măsurile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incluziune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socială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finanțate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POCU.</w:t>
      </w:r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POCU – </w:t>
      </w:r>
      <w:proofErr w:type="spellStart"/>
      <w:r w:rsidRPr="00C21724">
        <w:rPr>
          <w:rFonts w:ascii="Trebuchet MS" w:hAnsi="Trebuchet MS"/>
          <w:lang w:val="fr-FR"/>
        </w:rPr>
        <w:t>măsuri</w:t>
      </w:r>
      <w:proofErr w:type="spellEnd"/>
      <w:r w:rsidRPr="00C21724">
        <w:rPr>
          <w:rFonts w:ascii="Trebuchet MS" w:hAnsi="Trebuchet MS"/>
          <w:lang w:val="fr-FR"/>
        </w:rPr>
        <w:t xml:space="preserve"> soft de </w:t>
      </w:r>
      <w:proofErr w:type="spellStart"/>
      <w:r w:rsidRPr="00C21724">
        <w:rPr>
          <w:rFonts w:ascii="Trebuchet MS" w:hAnsi="Trebuchet MS"/>
          <w:lang w:val="fr-FR"/>
        </w:rPr>
        <w:t>incluziune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socială</w:t>
      </w:r>
      <w:proofErr w:type="spellEnd"/>
      <w:r w:rsidRPr="00C21724">
        <w:rPr>
          <w:rFonts w:ascii="Trebuchet MS" w:hAnsi="Trebuchet MS"/>
          <w:lang w:val="fr-FR"/>
        </w:rPr>
        <w:t xml:space="preserve"> – </w:t>
      </w:r>
      <w:proofErr w:type="spellStart"/>
      <w:r w:rsidRPr="00C21724">
        <w:rPr>
          <w:rFonts w:ascii="Trebuchet MS" w:hAnsi="Trebuchet MS"/>
          <w:lang w:val="fr-FR"/>
        </w:rPr>
        <w:t>complementare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măsurile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investiții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socială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finanțate</w:t>
      </w:r>
      <w:proofErr w:type="spellEnd"/>
      <w:r w:rsidRPr="00C21724">
        <w:rPr>
          <w:rFonts w:ascii="Trebuchet MS" w:hAnsi="Trebuchet MS"/>
          <w:lang w:val="fr-FR"/>
        </w:rPr>
        <w:t xml:space="preserve"> LEADER,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accent </w:t>
      </w:r>
      <w:proofErr w:type="spellStart"/>
      <w:r w:rsidRPr="00C21724">
        <w:rPr>
          <w:rFonts w:ascii="Trebuchet MS" w:hAnsi="Trebuchet MS"/>
          <w:lang w:val="fr-FR"/>
        </w:rPr>
        <w:t>pe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comunităţile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marginalizate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creşterea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calităţii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serviciilor</w:t>
      </w:r>
      <w:proofErr w:type="spellEnd"/>
      <w:r w:rsidRPr="00C21724">
        <w:rPr>
          <w:rFonts w:ascii="Trebuchet MS" w:hAnsi="Trebuchet MS"/>
          <w:lang w:val="fr-FR"/>
        </w:rPr>
        <w:t xml:space="preserve"> sociale la </w:t>
      </w:r>
      <w:proofErr w:type="spellStart"/>
      <w:r w:rsidRPr="00C21724">
        <w:rPr>
          <w:rFonts w:ascii="Trebuchet MS" w:hAnsi="Trebuchet MS"/>
          <w:lang w:val="fr-FR"/>
        </w:rPr>
        <w:t>nivelul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comunităţii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abordări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inovative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furnizarea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serviciilor</w:t>
      </w:r>
      <w:proofErr w:type="spellEnd"/>
      <w:r w:rsidRPr="00C21724">
        <w:rPr>
          <w:rFonts w:ascii="Trebuchet MS" w:hAnsi="Trebuchet MS"/>
          <w:lang w:val="fr-FR"/>
        </w:rPr>
        <w:t xml:space="preserve"> sociale,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sociale </w:t>
      </w:r>
      <w:proofErr w:type="spellStart"/>
      <w:r w:rsidRPr="00C21724">
        <w:rPr>
          <w:rFonts w:ascii="Trebuchet MS" w:hAnsi="Trebuchet MS"/>
          <w:lang w:val="fr-FR"/>
        </w:rPr>
        <w:t>integrate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accent </w:t>
      </w:r>
      <w:proofErr w:type="spellStart"/>
      <w:r w:rsidRPr="00C21724">
        <w:rPr>
          <w:rFonts w:ascii="Trebuchet MS" w:hAnsi="Trebuchet MS"/>
          <w:lang w:val="fr-FR"/>
        </w:rPr>
        <w:t>pe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grupurile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vulnerabile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competenţelor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profesioniştilor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proiecte</w:t>
      </w:r>
      <w:proofErr w:type="spellEnd"/>
      <w:r w:rsidRPr="00C21724">
        <w:rPr>
          <w:rFonts w:ascii="Trebuchet MS" w:hAnsi="Trebuchet MS"/>
          <w:lang w:val="fr-FR"/>
        </w:rPr>
        <w:t xml:space="preserve"> soft </w:t>
      </w:r>
      <w:proofErr w:type="spellStart"/>
      <w:r w:rsidRPr="00C21724">
        <w:rPr>
          <w:rFonts w:ascii="Trebuchet MS" w:hAnsi="Trebuchet MS"/>
          <w:lang w:val="fr-FR"/>
        </w:rPr>
        <w:t>integrate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comunităţile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dezavantajate</w:t>
      </w:r>
      <w:proofErr w:type="spellEnd"/>
      <w:r w:rsidRPr="00C21724">
        <w:rPr>
          <w:rFonts w:ascii="Trebuchet MS" w:hAnsi="Trebuchet MS"/>
          <w:lang w:val="fr-FR"/>
        </w:rPr>
        <w:t xml:space="preserve">, etc.) (AP 4, PI 9ii, AP 5). </w:t>
      </w:r>
      <w:proofErr w:type="spellStart"/>
      <w:r w:rsidRPr="00C21724">
        <w:rPr>
          <w:rFonts w:ascii="Trebuchet MS" w:hAnsi="Trebuchet MS"/>
          <w:lang w:val="fr-FR"/>
        </w:rPr>
        <w:t>Demarcarea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investiţiilor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infrastructurii</w:t>
      </w:r>
      <w:proofErr w:type="spellEnd"/>
      <w:r w:rsidRPr="00C21724">
        <w:rPr>
          <w:rFonts w:ascii="Trebuchet MS" w:hAnsi="Trebuchet MS"/>
          <w:lang w:val="fr-FR"/>
        </w:rPr>
        <w:t xml:space="preserve"> sociale </w:t>
      </w:r>
      <w:proofErr w:type="spellStart"/>
      <w:r w:rsidRPr="00C21724">
        <w:rPr>
          <w:rFonts w:ascii="Trebuchet MS" w:hAnsi="Trebuchet MS"/>
          <w:lang w:val="fr-FR"/>
        </w:rPr>
        <w:t>între</w:t>
      </w:r>
      <w:proofErr w:type="spellEnd"/>
      <w:r w:rsidRPr="00C21724">
        <w:rPr>
          <w:rFonts w:ascii="Trebuchet MS" w:hAnsi="Trebuchet MS"/>
          <w:lang w:val="fr-FR"/>
        </w:rPr>
        <w:t xml:space="preserve"> LEADER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POCU, va fi </w:t>
      </w:r>
      <w:proofErr w:type="spellStart"/>
      <w:r w:rsidRPr="00C21724">
        <w:rPr>
          <w:rFonts w:ascii="Trebuchet MS" w:hAnsi="Trebuchet MS"/>
          <w:lang w:val="fr-FR"/>
        </w:rPr>
        <w:t>realizată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tipuri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operaţiuni</w:t>
      </w:r>
      <w:proofErr w:type="spellEnd"/>
      <w:r w:rsidRPr="00C21724">
        <w:rPr>
          <w:rFonts w:ascii="Trebuchet MS" w:hAnsi="Trebuchet MS"/>
          <w:lang w:val="fr-FR"/>
        </w:rPr>
        <w:t>;</w:t>
      </w:r>
    </w:p>
    <w:p w:rsidR="00F363D3" w:rsidRPr="00363672" w:rsidRDefault="00363672" w:rsidP="00F363D3">
      <w:pPr>
        <w:rPr>
          <w:rFonts w:ascii="Trebuchet MS" w:hAnsi="Trebuchet MS"/>
          <w:b/>
          <w:lang w:val="fr-FR"/>
        </w:rPr>
      </w:pPr>
      <w:proofErr w:type="spellStart"/>
      <w:r w:rsidRPr="00363672">
        <w:rPr>
          <w:rFonts w:ascii="Trebuchet MS" w:hAnsi="Trebuchet MS"/>
          <w:b/>
          <w:lang w:val="fr-FR"/>
        </w:rPr>
        <w:t>Pentru</w:t>
      </w:r>
      <w:proofErr w:type="spellEnd"/>
      <w:r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Pr="00363672">
        <w:rPr>
          <w:rFonts w:ascii="Trebuchet MS" w:hAnsi="Trebuchet MS"/>
          <w:b/>
          <w:lang w:val="fr-FR"/>
        </w:rPr>
        <w:t>d</w:t>
      </w:r>
      <w:r w:rsidR="00F363D3" w:rsidRPr="00363672">
        <w:rPr>
          <w:rFonts w:ascii="Trebuchet MS" w:hAnsi="Trebuchet MS"/>
          <w:b/>
          <w:lang w:val="fr-FR"/>
        </w:rPr>
        <w:t>ezvoltare</w:t>
      </w:r>
      <w:proofErr w:type="spellEnd"/>
      <w:r w:rsidR="00F363D3"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 w:rsidR="00F363D3" w:rsidRPr="00363672">
        <w:rPr>
          <w:rFonts w:ascii="Trebuchet MS" w:hAnsi="Trebuchet MS"/>
          <w:b/>
          <w:lang w:val="fr-FR"/>
        </w:rPr>
        <w:t>locală</w:t>
      </w:r>
      <w:proofErr w:type="spellEnd"/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POR (AP 9, PI 9.1)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instrumentul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finanțare</w:t>
      </w:r>
      <w:proofErr w:type="spellEnd"/>
      <w:r w:rsidRPr="00C21724">
        <w:rPr>
          <w:rFonts w:ascii="Trebuchet MS" w:hAnsi="Trebuchet MS"/>
          <w:lang w:val="fr-FR"/>
        </w:rPr>
        <w:t xml:space="preserve"> DLRC, va </w:t>
      </w:r>
      <w:proofErr w:type="spellStart"/>
      <w:r w:rsidRPr="00C21724">
        <w:rPr>
          <w:rFonts w:ascii="Trebuchet MS" w:hAnsi="Trebuchet MS"/>
          <w:lang w:val="fr-FR"/>
        </w:rPr>
        <w:t>sprijini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acțiunile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dezvoltare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locală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plasate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sub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responsabilitatea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comunității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mediul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urban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localități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peste 20.000 de </w:t>
      </w:r>
      <w:proofErr w:type="spellStart"/>
      <w:r w:rsidRPr="00C21724">
        <w:rPr>
          <w:rFonts w:ascii="Trebuchet MS" w:hAnsi="Trebuchet MS"/>
          <w:lang w:val="fr-FR"/>
        </w:rPr>
        <w:t>locuitori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timp</w:t>
      </w:r>
      <w:proofErr w:type="spellEnd"/>
      <w:r w:rsidRPr="00C21724">
        <w:rPr>
          <w:rFonts w:ascii="Trebuchet MS" w:hAnsi="Trebuchet MS"/>
          <w:lang w:val="fr-FR"/>
        </w:rPr>
        <w:t xml:space="preserve"> ce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POCU (AP 5, PI 9vi) </w:t>
      </w:r>
      <w:proofErr w:type="spellStart"/>
      <w:r w:rsidRPr="00C21724">
        <w:rPr>
          <w:rFonts w:ascii="Trebuchet MS" w:hAnsi="Trebuchet MS"/>
          <w:lang w:val="fr-FR"/>
        </w:rPr>
        <w:t>finanţează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măsuri</w:t>
      </w:r>
      <w:proofErr w:type="spellEnd"/>
      <w:r w:rsidRPr="00C21724">
        <w:rPr>
          <w:rFonts w:ascii="Trebuchet MS" w:hAnsi="Trebuchet MS"/>
          <w:lang w:val="fr-FR"/>
        </w:rPr>
        <w:t xml:space="preserve"> „soft” </w:t>
      </w:r>
      <w:proofErr w:type="spellStart"/>
      <w:r w:rsidRPr="00C21724">
        <w:rPr>
          <w:rFonts w:ascii="Trebuchet MS" w:hAnsi="Trebuchet MS"/>
          <w:lang w:val="fr-FR"/>
        </w:rPr>
        <w:t>complementare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precum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sprijinul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elaborarea</w:t>
      </w:r>
      <w:proofErr w:type="spellEnd"/>
      <w:r w:rsidRPr="00C21724">
        <w:rPr>
          <w:rFonts w:ascii="Trebuchet MS" w:hAnsi="Trebuchet MS"/>
          <w:lang w:val="fr-FR"/>
        </w:rPr>
        <w:t xml:space="preserve"> SDL, </w:t>
      </w:r>
      <w:proofErr w:type="spellStart"/>
      <w:r w:rsidRPr="00C21724">
        <w:rPr>
          <w:rFonts w:ascii="Trebuchet MS" w:hAnsi="Trebuchet MS"/>
          <w:lang w:val="fr-FR"/>
        </w:rPr>
        <w:t>proiecte</w:t>
      </w:r>
      <w:proofErr w:type="spellEnd"/>
      <w:r w:rsidRPr="00C21724">
        <w:rPr>
          <w:rFonts w:ascii="Trebuchet MS" w:hAnsi="Trebuchet MS"/>
          <w:lang w:val="fr-FR"/>
        </w:rPr>
        <w:t xml:space="preserve"> soft </w:t>
      </w:r>
      <w:proofErr w:type="spellStart"/>
      <w:r w:rsidRPr="00C21724">
        <w:rPr>
          <w:rFonts w:ascii="Trebuchet MS" w:hAnsi="Trebuchet MS"/>
          <w:lang w:val="fr-FR"/>
        </w:rPr>
        <w:t>integrate</w:t>
      </w:r>
      <w:proofErr w:type="spellEnd"/>
      <w:r w:rsidRPr="00C21724">
        <w:rPr>
          <w:rFonts w:ascii="Trebuchet MS" w:hAnsi="Trebuchet MS"/>
          <w:lang w:val="fr-FR"/>
        </w:rPr>
        <w:t xml:space="preserve"> pentu </w:t>
      </w:r>
      <w:proofErr w:type="spellStart"/>
      <w:r w:rsidRPr="00C21724">
        <w:rPr>
          <w:rFonts w:ascii="Trebuchet MS" w:hAnsi="Trebuchet MS"/>
          <w:lang w:val="fr-FR"/>
        </w:rPr>
        <w:t>reducerea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sărăciei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combaterea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excluziunii</w:t>
      </w:r>
      <w:proofErr w:type="spellEnd"/>
      <w:r w:rsidRPr="00C21724">
        <w:rPr>
          <w:rFonts w:ascii="Trebuchet MS" w:hAnsi="Trebuchet MS"/>
          <w:lang w:val="fr-FR"/>
        </w:rPr>
        <w:t xml:space="preserve"> sociale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comunităţile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dezavantajate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aceleaşi</w:t>
      </w:r>
      <w:proofErr w:type="spellEnd"/>
      <w:r w:rsidRPr="00C21724">
        <w:rPr>
          <w:rFonts w:ascii="Trebuchet MS" w:hAnsi="Trebuchet MS"/>
          <w:lang w:val="fr-FR"/>
        </w:rPr>
        <w:t xml:space="preserve"> zone, etc.;</w:t>
      </w:r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PNDR - </w:t>
      </w:r>
      <w:proofErr w:type="spellStart"/>
      <w:r w:rsidRPr="00C21724">
        <w:rPr>
          <w:rFonts w:ascii="Trebuchet MS" w:hAnsi="Trebuchet MS"/>
          <w:lang w:val="fr-FR"/>
        </w:rPr>
        <w:t>susţine</w:t>
      </w:r>
      <w:proofErr w:type="spellEnd"/>
      <w:r w:rsidRPr="00C21724">
        <w:rPr>
          <w:rFonts w:ascii="Trebuchet MS" w:hAnsi="Trebuchet MS"/>
          <w:lang w:val="fr-FR"/>
        </w:rPr>
        <w:t xml:space="preserve"> GAL-</w:t>
      </w:r>
      <w:proofErr w:type="spellStart"/>
      <w:r w:rsidRPr="00C21724">
        <w:rPr>
          <w:rFonts w:ascii="Trebuchet MS" w:hAnsi="Trebuchet MS"/>
          <w:lang w:val="fr-FR"/>
        </w:rPr>
        <w:t>urile</w:t>
      </w:r>
      <w:proofErr w:type="spellEnd"/>
      <w:r w:rsidRPr="00C21724">
        <w:rPr>
          <w:rFonts w:ascii="Trebuchet MS" w:hAnsi="Trebuchet MS"/>
          <w:lang w:val="fr-FR"/>
        </w:rPr>
        <w:t xml:space="preserve"> care </w:t>
      </w:r>
      <w:proofErr w:type="spellStart"/>
      <w:r w:rsidRPr="00C21724">
        <w:rPr>
          <w:rFonts w:ascii="Trebuchet MS" w:hAnsi="Trebuchet MS"/>
          <w:lang w:val="fr-FR"/>
        </w:rPr>
        <w:t>îşi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desfăşoară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activitatea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UAT - </w:t>
      </w:r>
      <w:proofErr w:type="spellStart"/>
      <w:r w:rsidRPr="00C21724">
        <w:rPr>
          <w:rFonts w:ascii="Trebuchet MS" w:hAnsi="Trebuchet MS"/>
          <w:lang w:val="fr-FR"/>
        </w:rPr>
        <w:t>comune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UAT - </w:t>
      </w:r>
      <w:proofErr w:type="spellStart"/>
      <w:r w:rsidRPr="00C21724">
        <w:rPr>
          <w:rFonts w:ascii="Trebuchet MS" w:hAnsi="Trebuchet MS"/>
          <w:lang w:val="fr-FR"/>
        </w:rPr>
        <w:t>orașe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mici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o </w:t>
      </w:r>
      <w:proofErr w:type="spellStart"/>
      <w:r w:rsidRPr="00C21724">
        <w:rPr>
          <w:rFonts w:ascii="Trebuchet MS" w:hAnsi="Trebuchet MS"/>
          <w:lang w:val="fr-FR"/>
        </w:rPr>
        <w:t>populație</w:t>
      </w:r>
      <w:proofErr w:type="spellEnd"/>
      <w:r w:rsidRPr="00C21724">
        <w:rPr>
          <w:rFonts w:ascii="Trebuchet MS" w:hAnsi="Trebuchet MS"/>
          <w:lang w:val="fr-FR"/>
        </w:rPr>
        <w:t xml:space="preserve"> de maximum 20.000 </w:t>
      </w:r>
      <w:proofErr w:type="spellStart"/>
      <w:r w:rsidRPr="00C21724">
        <w:rPr>
          <w:rFonts w:ascii="Trebuchet MS" w:hAnsi="Trebuchet MS"/>
          <w:lang w:val="fr-FR"/>
        </w:rPr>
        <w:t>locuitori</w:t>
      </w:r>
      <w:proofErr w:type="spellEnd"/>
      <w:r w:rsidRPr="00C21724">
        <w:rPr>
          <w:rFonts w:ascii="Trebuchet MS" w:hAnsi="Trebuchet MS"/>
          <w:lang w:val="fr-FR"/>
        </w:rPr>
        <w:t xml:space="preserve">. </w:t>
      </w:r>
      <w:proofErr w:type="spellStart"/>
      <w:r w:rsidRPr="00C21724">
        <w:rPr>
          <w:rFonts w:ascii="Trebuchet MS" w:hAnsi="Trebuchet MS"/>
          <w:lang w:val="fr-FR"/>
        </w:rPr>
        <w:t>Proiectele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infrastructură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sociale vor fi </w:t>
      </w:r>
      <w:proofErr w:type="spellStart"/>
      <w:r w:rsidRPr="00C21724">
        <w:rPr>
          <w:rFonts w:ascii="Trebuchet MS" w:hAnsi="Trebuchet MS"/>
          <w:lang w:val="fr-FR"/>
        </w:rPr>
        <w:t>finanțate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LEADER, </w:t>
      </w:r>
      <w:proofErr w:type="spellStart"/>
      <w:r w:rsidRPr="00C21724">
        <w:rPr>
          <w:rFonts w:ascii="Trebuchet MS" w:hAnsi="Trebuchet MS"/>
          <w:lang w:val="fr-FR"/>
        </w:rPr>
        <w:t>urmând</w:t>
      </w:r>
      <w:proofErr w:type="spellEnd"/>
      <w:r w:rsidRPr="00C21724">
        <w:rPr>
          <w:rFonts w:ascii="Trebuchet MS" w:hAnsi="Trebuchet MS"/>
          <w:lang w:val="fr-FR"/>
        </w:rPr>
        <w:t xml:space="preserve"> ca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POCU - DLRC </w:t>
      </w:r>
      <w:proofErr w:type="spellStart"/>
      <w:r w:rsidRPr="00C21724">
        <w:rPr>
          <w:rFonts w:ascii="Trebuchet MS" w:hAnsi="Trebuchet MS"/>
          <w:lang w:val="fr-FR"/>
        </w:rPr>
        <w:t>să</w:t>
      </w:r>
      <w:proofErr w:type="spellEnd"/>
      <w:r w:rsidRPr="00C21724">
        <w:rPr>
          <w:rFonts w:ascii="Trebuchet MS" w:hAnsi="Trebuchet MS"/>
          <w:lang w:val="fr-FR"/>
        </w:rPr>
        <w:t xml:space="preserve"> fie </w:t>
      </w:r>
      <w:proofErr w:type="spellStart"/>
      <w:r w:rsidRPr="00C21724">
        <w:rPr>
          <w:rFonts w:ascii="Trebuchet MS" w:hAnsi="Trebuchet MS"/>
          <w:lang w:val="fr-FR"/>
        </w:rPr>
        <w:t>finanțate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măsurile</w:t>
      </w:r>
      <w:proofErr w:type="spellEnd"/>
      <w:r w:rsidRPr="00C21724">
        <w:rPr>
          <w:rFonts w:ascii="Trebuchet MS" w:hAnsi="Trebuchet MS"/>
          <w:lang w:val="fr-FR"/>
        </w:rPr>
        <w:t xml:space="preserve"> „soft” </w:t>
      </w:r>
      <w:proofErr w:type="spellStart"/>
      <w:r w:rsidRPr="00C21724">
        <w:rPr>
          <w:rFonts w:ascii="Trebuchet MS" w:hAnsi="Trebuchet MS"/>
          <w:lang w:val="fr-FR"/>
        </w:rPr>
        <w:t>complementare</w:t>
      </w:r>
      <w:proofErr w:type="spellEnd"/>
      <w:r w:rsidRPr="00C21724">
        <w:rPr>
          <w:rFonts w:ascii="Trebuchet MS" w:hAnsi="Trebuchet MS"/>
          <w:lang w:val="fr-FR"/>
        </w:rPr>
        <w:t xml:space="preserve"> (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- </w:t>
      </w:r>
      <w:proofErr w:type="spellStart"/>
      <w:r w:rsidRPr="00C21724">
        <w:rPr>
          <w:rFonts w:ascii="Trebuchet MS" w:hAnsi="Trebuchet MS"/>
          <w:lang w:val="fr-FR"/>
        </w:rPr>
        <w:t>accesul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participarea</w:t>
      </w:r>
      <w:proofErr w:type="spellEnd"/>
      <w:r w:rsidRPr="00C21724">
        <w:rPr>
          <w:rFonts w:ascii="Trebuchet MS" w:hAnsi="Trebuchet MS"/>
          <w:lang w:val="fr-FR"/>
        </w:rPr>
        <w:t xml:space="preserve"> la </w:t>
      </w:r>
      <w:proofErr w:type="spellStart"/>
      <w:r w:rsidRPr="00C21724">
        <w:rPr>
          <w:rFonts w:ascii="Trebuchet MS" w:hAnsi="Trebuchet MS"/>
          <w:lang w:val="fr-FR"/>
        </w:rPr>
        <w:t>educație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stimulente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financiare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acordate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comunităților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marginalizate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dezvoltare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servicii</w:t>
      </w:r>
      <w:proofErr w:type="spellEnd"/>
      <w:r w:rsidRPr="00C21724">
        <w:rPr>
          <w:rFonts w:ascii="Trebuchet MS" w:hAnsi="Trebuchet MS"/>
          <w:lang w:val="fr-FR"/>
        </w:rPr>
        <w:t xml:space="preserve"> sociale etc.) </w:t>
      </w:r>
      <w:proofErr w:type="spellStart"/>
      <w:r w:rsidRPr="00C21724">
        <w:rPr>
          <w:rFonts w:ascii="Trebuchet MS" w:hAnsi="Trebuchet MS"/>
          <w:lang w:val="fr-FR"/>
        </w:rPr>
        <w:t>celor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susținute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prin</w:t>
      </w:r>
      <w:proofErr w:type="spellEnd"/>
      <w:r w:rsidRPr="00C21724">
        <w:rPr>
          <w:rFonts w:ascii="Trebuchet MS" w:hAnsi="Trebuchet MS"/>
          <w:lang w:val="fr-FR"/>
        </w:rPr>
        <w:t xml:space="preserve"> PNDR (P6);</w:t>
      </w:r>
    </w:p>
    <w:p w:rsidR="00F363D3" w:rsidRPr="00363672" w:rsidRDefault="00363672" w:rsidP="00F363D3">
      <w:pPr>
        <w:rPr>
          <w:rFonts w:ascii="Trebuchet MS" w:hAnsi="Trebuchet MS"/>
          <w:b/>
          <w:lang w:val="fr-FR"/>
        </w:rPr>
      </w:pPr>
      <w:r w:rsidRPr="00363672">
        <w:rPr>
          <w:rFonts w:ascii="Trebuchet MS" w:hAnsi="Trebuchet MS"/>
          <w:b/>
          <w:lang w:val="fr-FR"/>
        </w:rPr>
        <w:t xml:space="preserve">In </w:t>
      </w:r>
      <w:proofErr w:type="spellStart"/>
      <w:r w:rsidRPr="00363672">
        <w:rPr>
          <w:rFonts w:ascii="Trebuchet MS" w:hAnsi="Trebuchet MS"/>
          <w:b/>
          <w:lang w:val="fr-FR"/>
        </w:rPr>
        <w:t>domeniul</w:t>
      </w:r>
      <w:proofErr w:type="spellEnd"/>
      <w:r w:rsidRPr="00363672">
        <w:rPr>
          <w:rFonts w:ascii="Trebuchet MS" w:hAnsi="Trebuchet MS"/>
          <w:b/>
          <w:lang w:val="fr-FR"/>
        </w:rPr>
        <w:t xml:space="preserve"> </w:t>
      </w:r>
      <w:proofErr w:type="spellStart"/>
      <w:r>
        <w:rPr>
          <w:rFonts w:ascii="Trebuchet MS" w:hAnsi="Trebuchet MS"/>
          <w:b/>
          <w:lang w:val="fr-FR"/>
        </w:rPr>
        <w:t>Instruirii</w:t>
      </w:r>
      <w:proofErr w:type="spellEnd"/>
    </w:p>
    <w:p w:rsidR="00F363D3" w:rsidRPr="00C21724" w:rsidRDefault="00F363D3" w:rsidP="00363672">
      <w:pPr>
        <w:jc w:val="both"/>
        <w:rPr>
          <w:rFonts w:ascii="Trebuchet MS" w:hAnsi="Trebuchet MS"/>
          <w:lang w:val="fr-FR"/>
        </w:rPr>
      </w:pPr>
      <w:r w:rsidRPr="00C21724">
        <w:rPr>
          <w:rFonts w:ascii="Trebuchet MS" w:hAnsi="Trebuchet MS"/>
          <w:lang w:val="fr-FR"/>
        </w:rPr>
        <w:t xml:space="preserve">POCU – </w:t>
      </w:r>
      <w:proofErr w:type="spellStart"/>
      <w:r w:rsidRPr="00C21724">
        <w:rPr>
          <w:rFonts w:ascii="Trebuchet MS" w:hAnsi="Trebuchet MS"/>
          <w:lang w:val="fr-FR"/>
        </w:rPr>
        <w:t>activităţi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creșterea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accesului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participării</w:t>
      </w:r>
      <w:proofErr w:type="spellEnd"/>
      <w:r w:rsidRPr="00C21724">
        <w:rPr>
          <w:rFonts w:ascii="Trebuchet MS" w:hAnsi="Trebuchet MS"/>
          <w:lang w:val="fr-FR"/>
        </w:rPr>
        <w:t xml:space="preserve"> la </w:t>
      </w:r>
      <w:proofErr w:type="spellStart"/>
      <w:r w:rsidRPr="00C21724">
        <w:rPr>
          <w:rFonts w:ascii="Trebuchet MS" w:hAnsi="Trebuchet MS"/>
          <w:lang w:val="fr-FR"/>
        </w:rPr>
        <w:t>programele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continuă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iniţială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acţiuni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consiliere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tutorat, </w:t>
      </w:r>
      <w:proofErr w:type="spellStart"/>
      <w:r w:rsidRPr="00C21724">
        <w:rPr>
          <w:rFonts w:ascii="Trebuchet MS" w:hAnsi="Trebuchet MS"/>
          <w:lang w:val="fr-FR"/>
        </w:rPr>
        <w:t>activităţi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colaborare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între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universităţi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instituţii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învăţământ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terţiar</w:t>
      </w:r>
      <w:proofErr w:type="spellEnd"/>
      <w:r w:rsidRPr="00C21724">
        <w:rPr>
          <w:rFonts w:ascii="Trebuchet MS" w:hAnsi="Trebuchet MS"/>
          <w:lang w:val="fr-FR"/>
        </w:rPr>
        <w:t xml:space="preserve"> non-</w:t>
      </w:r>
      <w:proofErr w:type="spellStart"/>
      <w:r w:rsidRPr="00C21724">
        <w:rPr>
          <w:rFonts w:ascii="Trebuchet MS" w:hAnsi="Trebuchet MS"/>
          <w:lang w:val="fr-FR"/>
        </w:rPr>
        <w:t>universitar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alţi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actori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dezvoltarea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noi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programe</w:t>
      </w:r>
      <w:proofErr w:type="spellEnd"/>
      <w:r w:rsidRPr="00C21724">
        <w:rPr>
          <w:rFonts w:ascii="Trebuchet MS" w:hAnsi="Trebuchet MS"/>
          <w:lang w:val="fr-FR"/>
        </w:rPr>
        <w:t xml:space="preserve"> doctorale-post-doctorale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aplicare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directă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economie</w:t>
      </w:r>
      <w:proofErr w:type="spellEnd"/>
      <w:r w:rsidRPr="00C21724">
        <w:rPr>
          <w:rFonts w:ascii="Trebuchet MS" w:hAnsi="Trebuchet MS"/>
          <w:lang w:val="fr-FR"/>
        </w:rPr>
        <w:t xml:space="preserve">, etc.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finanţarea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formării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scurtă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durată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domenii</w:t>
      </w:r>
      <w:proofErr w:type="spellEnd"/>
      <w:r w:rsidRPr="00C21724">
        <w:rPr>
          <w:rFonts w:ascii="Trebuchet MS" w:hAnsi="Trebuchet MS"/>
          <w:lang w:val="fr-FR"/>
        </w:rPr>
        <w:t xml:space="preserve"> non-agricole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a </w:t>
      </w:r>
      <w:proofErr w:type="spellStart"/>
      <w:r w:rsidRPr="00C21724">
        <w:rPr>
          <w:rFonts w:ascii="Trebuchet MS" w:hAnsi="Trebuchet MS"/>
          <w:lang w:val="fr-FR"/>
        </w:rPr>
        <w:t>celei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lungă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durată</w:t>
      </w:r>
      <w:proofErr w:type="spellEnd"/>
      <w:r w:rsidRPr="00C21724">
        <w:rPr>
          <w:rFonts w:ascii="Trebuchet MS" w:hAnsi="Trebuchet MS"/>
          <w:lang w:val="fr-FR"/>
        </w:rPr>
        <w:t xml:space="preserve">.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formarea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lungă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durată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şi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agro-alimentar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finanţarea</w:t>
      </w:r>
      <w:proofErr w:type="spellEnd"/>
      <w:r w:rsidRPr="00C21724">
        <w:rPr>
          <w:rFonts w:ascii="Trebuchet MS" w:hAnsi="Trebuchet MS"/>
          <w:lang w:val="fr-FR"/>
        </w:rPr>
        <w:t xml:space="preserve"> este </w:t>
      </w:r>
      <w:proofErr w:type="spellStart"/>
      <w:r w:rsidRPr="00C21724">
        <w:rPr>
          <w:rFonts w:ascii="Trebuchet MS" w:hAnsi="Trebuchet MS"/>
          <w:lang w:val="fr-FR"/>
        </w:rPr>
        <w:t>exclusiv</w:t>
      </w:r>
      <w:proofErr w:type="spellEnd"/>
      <w:r w:rsidRPr="00C21724">
        <w:rPr>
          <w:rFonts w:ascii="Trebuchet MS" w:hAnsi="Trebuchet MS"/>
          <w:lang w:val="fr-FR"/>
        </w:rPr>
        <w:t xml:space="preserve"> POCU (PI 10.3, 10.4); PNDR - </w:t>
      </w:r>
      <w:proofErr w:type="spellStart"/>
      <w:r w:rsidRPr="00C21724">
        <w:rPr>
          <w:rFonts w:ascii="Trebuchet MS" w:hAnsi="Trebuchet MS"/>
          <w:lang w:val="fr-FR"/>
        </w:rPr>
        <w:t>Sprijin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pentru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lastRenderedPageBreak/>
        <w:t>cursurile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scurtă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durată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domeniul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agricol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agro-alimentar</w:t>
      </w:r>
      <w:proofErr w:type="spellEnd"/>
      <w:r w:rsidRPr="00C21724">
        <w:rPr>
          <w:rFonts w:ascii="Trebuchet MS" w:hAnsi="Trebuchet MS"/>
          <w:lang w:val="fr-FR"/>
        </w:rPr>
        <w:t xml:space="preserve"> (ex: </w:t>
      </w:r>
      <w:proofErr w:type="spellStart"/>
      <w:r w:rsidRPr="00C21724">
        <w:rPr>
          <w:rFonts w:ascii="Trebuchet MS" w:hAnsi="Trebuchet MS"/>
          <w:lang w:val="fr-FR"/>
        </w:rPr>
        <w:t>inițiere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perfecționare</w:t>
      </w:r>
      <w:proofErr w:type="spellEnd"/>
      <w:r w:rsidRPr="00C21724">
        <w:rPr>
          <w:rFonts w:ascii="Trebuchet MS" w:hAnsi="Trebuchet MS"/>
          <w:lang w:val="fr-FR"/>
        </w:rPr>
        <w:t xml:space="preserve">), </w:t>
      </w:r>
      <w:proofErr w:type="spellStart"/>
      <w:r w:rsidRPr="00C21724">
        <w:rPr>
          <w:rFonts w:ascii="Trebuchet MS" w:hAnsi="Trebuchet MS"/>
          <w:lang w:val="fr-FR"/>
        </w:rPr>
        <w:t>cu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perioade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diferențiate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pregătire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în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funcţie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nivelul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pregătire</w:t>
      </w:r>
      <w:proofErr w:type="spellEnd"/>
      <w:r w:rsidRPr="00C21724">
        <w:rPr>
          <w:rFonts w:ascii="Trebuchet MS" w:hAnsi="Trebuchet MS"/>
          <w:lang w:val="fr-FR"/>
        </w:rPr>
        <w:t xml:space="preserve"> al </w:t>
      </w:r>
      <w:proofErr w:type="spellStart"/>
      <w:r w:rsidRPr="00C21724">
        <w:rPr>
          <w:rFonts w:ascii="Trebuchet MS" w:hAnsi="Trebuchet MS"/>
          <w:lang w:val="fr-FR"/>
        </w:rPr>
        <w:t>fermierilor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tinerilor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fermieri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procesatorilor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din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industria</w:t>
      </w:r>
      <w:proofErr w:type="spellEnd"/>
      <w:r w:rsidRPr="00C21724">
        <w:rPr>
          <w:rFonts w:ascii="Trebuchet MS" w:hAnsi="Trebuchet MS"/>
          <w:lang w:val="fr-FR"/>
        </w:rPr>
        <w:t xml:space="preserve"> agro-</w:t>
      </w:r>
      <w:proofErr w:type="spellStart"/>
      <w:r w:rsidRPr="00C21724">
        <w:rPr>
          <w:rFonts w:ascii="Trebuchet MS" w:hAnsi="Trebuchet MS"/>
          <w:lang w:val="fr-FR"/>
        </w:rPr>
        <w:t>alimentară</w:t>
      </w:r>
      <w:proofErr w:type="spellEnd"/>
      <w:r w:rsidRPr="00C21724">
        <w:rPr>
          <w:rFonts w:ascii="Trebuchet MS" w:hAnsi="Trebuchet MS"/>
          <w:lang w:val="fr-FR"/>
        </w:rPr>
        <w:t xml:space="preserve">, </w:t>
      </w:r>
      <w:proofErr w:type="spellStart"/>
      <w:r w:rsidRPr="00C21724">
        <w:rPr>
          <w:rFonts w:ascii="Trebuchet MS" w:hAnsi="Trebuchet MS"/>
          <w:lang w:val="fr-FR"/>
        </w:rPr>
        <w:t>fermierilor</w:t>
      </w:r>
      <w:proofErr w:type="spellEnd"/>
      <w:r w:rsidRPr="00C21724">
        <w:rPr>
          <w:rFonts w:ascii="Trebuchet MS" w:hAnsi="Trebuchet MS"/>
          <w:lang w:val="fr-FR"/>
        </w:rPr>
        <w:t xml:space="preserve"> care au </w:t>
      </w:r>
      <w:proofErr w:type="spellStart"/>
      <w:r w:rsidRPr="00C21724">
        <w:rPr>
          <w:rFonts w:ascii="Trebuchet MS" w:hAnsi="Trebuchet MS"/>
          <w:lang w:val="fr-FR"/>
        </w:rPr>
        <w:t>angajamente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agromediu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climă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și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tematica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programului</w:t>
      </w:r>
      <w:proofErr w:type="spellEnd"/>
      <w:r w:rsidRPr="00C21724">
        <w:rPr>
          <w:rFonts w:ascii="Trebuchet MS" w:hAnsi="Trebuchet MS"/>
          <w:lang w:val="fr-FR"/>
        </w:rPr>
        <w:t xml:space="preserve"> de </w:t>
      </w:r>
      <w:proofErr w:type="spellStart"/>
      <w:r w:rsidRPr="00C21724">
        <w:rPr>
          <w:rFonts w:ascii="Trebuchet MS" w:hAnsi="Trebuchet MS"/>
          <w:lang w:val="fr-FR"/>
        </w:rPr>
        <w:t>formare</w:t>
      </w:r>
      <w:proofErr w:type="spellEnd"/>
      <w:r w:rsidRPr="00C21724">
        <w:rPr>
          <w:rFonts w:ascii="Trebuchet MS" w:hAnsi="Trebuchet MS"/>
          <w:lang w:val="fr-FR"/>
        </w:rPr>
        <w:t xml:space="preserve"> </w:t>
      </w:r>
      <w:proofErr w:type="spellStart"/>
      <w:r w:rsidRPr="00C21724">
        <w:rPr>
          <w:rFonts w:ascii="Trebuchet MS" w:hAnsi="Trebuchet MS"/>
          <w:lang w:val="fr-FR"/>
        </w:rPr>
        <w:t>profesională</w:t>
      </w:r>
      <w:proofErr w:type="spellEnd"/>
      <w:r w:rsidRPr="00C21724">
        <w:rPr>
          <w:rFonts w:ascii="Trebuchet MS" w:hAnsi="Trebuchet MS"/>
          <w:lang w:val="fr-FR"/>
        </w:rPr>
        <w:t xml:space="preserve"> (P1).</w:t>
      </w:r>
    </w:p>
    <w:p w:rsidR="00F363D3" w:rsidRPr="00C21724" w:rsidRDefault="00F363D3" w:rsidP="00363672">
      <w:pPr>
        <w:ind w:firstLine="720"/>
        <w:jc w:val="both"/>
        <w:rPr>
          <w:rFonts w:ascii="Trebuchet MS" w:hAnsi="Trebuchet MS"/>
        </w:rPr>
      </w:pPr>
      <w:proofErr w:type="spellStart"/>
      <w:r w:rsidRPr="00C21724">
        <w:rPr>
          <w:rFonts w:ascii="Trebuchet MS" w:hAnsi="Trebuchet MS"/>
        </w:rPr>
        <w:t>Strategia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Dezvoltare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Regiunii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Centru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-a </w:t>
      </w:r>
      <w:proofErr w:type="spellStart"/>
      <w:r w:rsidRPr="00C21724">
        <w:rPr>
          <w:rFonts w:ascii="Trebuchet MS" w:hAnsi="Trebuchet MS"/>
        </w:rPr>
        <w:t>definit</w:t>
      </w:r>
      <w:proofErr w:type="spellEnd"/>
      <w:r w:rsidRPr="00C21724">
        <w:rPr>
          <w:rFonts w:ascii="Trebuchet MS" w:hAnsi="Trebuchet MS"/>
        </w:rPr>
        <w:t xml:space="preserve"> ca </w:t>
      </w:r>
      <w:proofErr w:type="spellStart"/>
      <w:r w:rsidRPr="00C21724">
        <w:rPr>
          <w:rFonts w:ascii="Trebuchet MS" w:hAnsi="Trebuchet MS"/>
        </w:rPr>
        <w:t>obiectiv</w:t>
      </w:r>
      <w:proofErr w:type="spellEnd"/>
      <w:r w:rsidRPr="00C21724">
        <w:rPr>
          <w:rFonts w:ascii="Trebuchet MS" w:hAnsi="Trebuchet MS"/>
        </w:rPr>
        <w:t xml:space="preserve"> global ,,</w:t>
      </w:r>
      <w:proofErr w:type="spellStart"/>
      <w:r w:rsidRPr="00C21724">
        <w:rPr>
          <w:rFonts w:ascii="Trebuchet MS" w:hAnsi="Trebuchet MS"/>
        </w:rPr>
        <w:t>dezvoltarea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echilibrata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Regiunii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Centru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prin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stimularea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cresterii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economice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bazate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cunoastere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protectia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mediului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inconjurator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valorificarea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durabila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resurselor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naturale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precum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intarirea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coeziunii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sociale</w:t>
      </w:r>
      <w:proofErr w:type="spellEnd"/>
      <w:r w:rsidRPr="00C21724">
        <w:rPr>
          <w:rFonts w:ascii="Trebuchet MS" w:hAnsi="Trebuchet MS"/>
        </w:rPr>
        <w:t xml:space="preserve">”, care </w:t>
      </w:r>
      <w:proofErr w:type="spellStart"/>
      <w:r w:rsidRPr="00C21724">
        <w:rPr>
          <w:rFonts w:ascii="Trebuchet MS" w:hAnsi="Trebuchet MS"/>
        </w:rPr>
        <w:t>sunt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operationalizate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mai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multe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dimensiuni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strategice</w:t>
      </w:r>
      <w:proofErr w:type="spellEnd"/>
      <w:r w:rsidRPr="00C21724">
        <w:rPr>
          <w:rFonts w:ascii="Trebuchet MS" w:hAnsi="Trebuchet MS"/>
        </w:rPr>
        <w:t xml:space="preserve"> care la </w:t>
      </w:r>
      <w:proofErr w:type="spellStart"/>
      <w:r w:rsidRPr="00C21724">
        <w:rPr>
          <w:rFonts w:ascii="Trebuchet MS" w:hAnsi="Trebuchet MS"/>
        </w:rPr>
        <w:t>randul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cuprind</w:t>
      </w:r>
      <w:proofErr w:type="spellEnd"/>
      <w:r w:rsidRPr="00C21724">
        <w:rPr>
          <w:rFonts w:ascii="Trebuchet MS" w:hAnsi="Trebuchet MS"/>
        </w:rPr>
        <w:t xml:space="preserve"> o </w:t>
      </w:r>
      <w:proofErr w:type="spellStart"/>
      <w:r w:rsidRPr="00C21724">
        <w:rPr>
          <w:rFonts w:ascii="Trebuchet MS" w:hAnsi="Trebuchet MS"/>
        </w:rPr>
        <w:t>serie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obiective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specifice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prioritati</w:t>
      </w:r>
      <w:proofErr w:type="spellEnd"/>
      <w:r w:rsidRPr="00C21724">
        <w:rPr>
          <w:rFonts w:ascii="Trebuchet MS" w:hAnsi="Trebuchet MS"/>
        </w:rPr>
        <w:t xml:space="preserve"> cum </w:t>
      </w:r>
      <w:proofErr w:type="spellStart"/>
      <w:r w:rsidRPr="00C21724">
        <w:rPr>
          <w:rFonts w:ascii="Trebuchet MS" w:hAnsi="Trebuchet MS"/>
        </w:rPr>
        <w:t>ar</w:t>
      </w:r>
      <w:proofErr w:type="spellEnd"/>
      <w:r w:rsidRPr="00C21724">
        <w:rPr>
          <w:rFonts w:ascii="Trebuchet MS" w:hAnsi="Trebuchet MS"/>
        </w:rPr>
        <w:t xml:space="preserve"> fi: </w:t>
      </w:r>
      <w:proofErr w:type="spellStart"/>
      <w:r w:rsidRPr="00C21724">
        <w:rPr>
          <w:rFonts w:ascii="Trebuchet MS" w:hAnsi="Trebuchet MS"/>
        </w:rPr>
        <w:t>cresterea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incluziunii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sociale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calitatii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vietii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randul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populatiei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prin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extinderea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reabilitarea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amenajarea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dotarea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modernizarea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infrastructurii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sociale</w:t>
      </w:r>
      <w:proofErr w:type="spellEnd"/>
      <w:r w:rsidRPr="00C21724">
        <w:rPr>
          <w:rFonts w:ascii="Trebuchet MS" w:hAnsi="Trebuchet MS"/>
        </w:rPr>
        <w:t xml:space="preserve">; </w:t>
      </w:r>
      <w:proofErr w:type="spellStart"/>
      <w:r w:rsidRPr="00C21724">
        <w:rPr>
          <w:rFonts w:ascii="Trebuchet MS" w:hAnsi="Trebuchet MS"/>
        </w:rPr>
        <w:t>sprijinirea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cooperarii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intre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diversi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actori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comunitati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rurale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cadrul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unor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actiuni</w:t>
      </w:r>
      <w:proofErr w:type="spellEnd"/>
      <w:r w:rsidRPr="00C21724">
        <w:rPr>
          <w:rFonts w:ascii="Trebuchet MS" w:hAnsi="Trebuchet MS"/>
        </w:rPr>
        <w:t xml:space="preserve"> integrate </w:t>
      </w:r>
      <w:proofErr w:type="spellStart"/>
      <w:r w:rsidRPr="00C21724">
        <w:rPr>
          <w:rFonts w:ascii="Trebuchet MS" w:hAnsi="Trebuchet MS"/>
        </w:rPr>
        <w:t>vizand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dezvoltarea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teritoriala</w:t>
      </w:r>
      <w:proofErr w:type="spellEnd"/>
      <w:r w:rsidRPr="00C21724">
        <w:rPr>
          <w:rFonts w:ascii="Trebuchet MS" w:hAnsi="Trebuchet MS"/>
        </w:rPr>
        <w:t xml:space="preserve">; </w:t>
      </w:r>
      <w:proofErr w:type="spellStart"/>
      <w:r w:rsidRPr="00C21724">
        <w:rPr>
          <w:rFonts w:ascii="Trebuchet MS" w:hAnsi="Trebuchet MS"/>
        </w:rPr>
        <w:t>conservarea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punerea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valoare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patrimoniului</w:t>
      </w:r>
      <w:proofErr w:type="spellEnd"/>
      <w:r w:rsidRPr="00C21724">
        <w:rPr>
          <w:rFonts w:ascii="Trebuchet MS" w:hAnsi="Trebuchet MS"/>
        </w:rPr>
        <w:t xml:space="preserve"> cultural </w:t>
      </w:r>
      <w:proofErr w:type="spellStart"/>
      <w:r w:rsidRPr="00C21724">
        <w:rPr>
          <w:rFonts w:ascii="Trebuchet MS" w:hAnsi="Trebuchet MS"/>
        </w:rPr>
        <w:t>imaterial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sustinerea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evenimentelor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culturale</w:t>
      </w:r>
      <w:proofErr w:type="spellEnd"/>
      <w:r w:rsidRPr="00C21724">
        <w:rPr>
          <w:rFonts w:ascii="Trebuchet MS" w:hAnsi="Trebuchet MS"/>
        </w:rPr>
        <w:t xml:space="preserve">; </w:t>
      </w:r>
      <w:proofErr w:type="spellStart"/>
      <w:r w:rsidRPr="00C21724">
        <w:rPr>
          <w:rFonts w:ascii="Trebuchet MS" w:hAnsi="Trebuchet MS"/>
        </w:rPr>
        <w:t>promovarea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sprijinirea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respectarii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drepturilor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fundamentale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combaterea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discriminarii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excluderii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prejudecatilor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randul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grupurilor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vulnerabile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comunitatilor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defavorizate</w:t>
      </w:r>
      <w:proofErr w:type="spellEnd"/>
      <w:r w:rsidRPr="00C21724">
        <w:rPr>
          <w:rFonts w:ascii="Trebuchet MS" w:hAnsi="Trebuchet MS"/>
        </w:rPr>
        <w:t xml:space="preserve">; </w:t>
      </w:r>
      <w:proofErr w:type="spellStart"/>
      <w:r w:rsidRPr="00C21724">
        <w:rPr>
          <w:rFonts w:ascii="Trebuchet MS" w:hAnsi="Trebuchet MS"/>
        </w:rPr>
        <w:t>cresterea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ocuparii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prin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sprijinirea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crearii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noi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locuri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munca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facilitarea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accesului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piata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muncii</w:t>
      </w:r>
      <w:proofErr w:type="spellEnd"/>
      <w:r w:rsidRPr="00C21724">
        <w:rPr>
          <w:rFonts w:ascii="Trebuchet MS" w:hAnsi="Trebuchet MS"/>
        </w:rPr>
        <w:t xml:space="preserve"> in </w:t>
      </w:r>
      <w:proofErr w:type="spellStart"/>
      <w:r w:rsidRPr="00C21724">
        <w:rPr>
          <w:rFonts w:ascii="Trebuchet MS" w:hAnsi="Trebuchet MS"/>
        </w:rPr>
        <w:t>randul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persoanelor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vulnerabile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sau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dezavantajate</w:t>
      </w:r>
      <w:proofErr w:type="spellEnd"/>
      <w:r w:rsidRPr="00C21724">
        <w:rPr>
          <w:rFonts w:ascii="Trebuchet MS" w:hAnsi="Trebuchet MS"/>
        </w:rPr>
        <w:t xml:space="preserve"> social; </w:t>
      </w:r>
      <w:proofErr w:type="spellStart"/>
      <w:r w:rsidRPr="00C21724">
        <w:rPr>
          <w:rFonts w:ascii="Trebuchet MS" w:hAnsi="Trebuchet MS"/>
        </w:rPr>
        <w:t>cresterea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calitatii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vietii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grupurilor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vulnerabile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dezavantajate</w:t>
      </w:r>
      <w:proofErr w:type="spellEnd"/>
      <w:r w:rsidRPr="00C21724">
        <w:rPr>
          <w:rFonts w:ascii="Trebuchet MS" w:hAnsi="Trebuchet MS"/>
        </w:rPr>
        <w:t xml:space="preserve"> social </w:t>
      </w:r>
      <w:proofErr w:type="spellStart"/>
      <w:r w:rsidRPr="00C21724">
        <w:rPr>
          <w:rFonts w:ascii="Trebuchet MS" w:hAnsi="Trebuchet MS"/>
        </w:rPr>
        <w:t>prin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facilitarea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accesului</w:t>
      </w:r>
      <w:proofErr w:type="spellEnd"/>
      <w:r w:rsidRPr="00C21724">
        <w:rPr>
          <w:rFonts w:ascii="Trebuchet MS" w:hAnsi="Trebuchet MS"/>
        </w:rPr>
        <w:t xml:space="preserve"> la </w:t>
      </w:r>
      <w:proofErr w:type="spellStart"/>
      <w:r w:rsidRPr="00C21724">
        <w:rPr>
          <w:rFonts w:ascii="Trebuchet MS" w:hAnsi="Trebuchet MS"/>
        </w:rPr>
        <w:t>programe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educatie</w:t>
      </w:r>
      <w:proofErr w:type="spellEnd"/>
      <w:r w:rsidRPr="00C21724">
        <w:rPr>
          <w:rFonts w:ascii="Trebuchet MS" w:hAnsi="Trebuchet MS"/>
        </w:rPr>
        <w:t xml:space="preserve">, </w:t>
      </w:r>
      <w:proofErr w:type="spellStart"/>
      <w:r w:rsidRPr="00C21724">
        <w:rPr>
          <w:rFonts w:ascii="Trebuchet MS" w:hAnsi="Trebuchet MS"/>
        </w:rPr>
        <w:t>formare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profesionala</w:t>
      </w:r>
      <w:proofErr w:type="spellEnd"/>
      <w:r w:rsidRPr="00C21724">
        <w:rPr>
          <w:rFonts w:ascii="Trebuchet MS" w:hAnsi="Trebuchet MS"/>
        </w:rPr>
        <w:t xml:space="preserve">,  </w:t>
      </w:r>
      <w:proofErr w:type="spellStart"/>
      <w:r w:rsidRPr="00C21724">
        <w:rPr>
          <w:rFonts w:ascii="Trebuchet MS" w:hAnsi="Trebuchet MS"/>
        </w:rPr>
        <w:t>instruiri</w:t>
      </w:r>
      <w:proofErr w:type="spellEnd"/>
      <w:r w:rsidRPr="00C21724">
        <w:rPr>
          <w:rFonts w:ascii="Trebuchet MS" w:hAnsi="Trebuchet MS"/>
        </w:rPr>
        <w:t xml:space="preserve"> in special </w:t>
      </w:r>
      <w:proofErr w:type="spellStart"/>
      <w:r w:rsidRPr="00C21724">
        <w:rPr>
          <w:rFonts w:ascii="Trebuchet MS" w:hAnsi="Trebuchet MS"/>
        </w:rPr>
        <w:t>pentru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populatia</w:t>
      </w:r>
      <w:proofErr w:type="spellEnd"/>
      <w:r w:rsidRPr="00C21724">
        <w:rPr>
          <w:rFonts w:ascii="Trebuchet MS" w:hAnsi="Trebuchet MS"/>
        </w:rPr>
        <w:t xml:space="preserve"> de </w:t>
      </w:r>
      <w:proofErr w:type="spellStart"/>
      <w:r w:rsidRPr="00C21724">
        <w:rPr>
          <w:rFonts w:ascii="Trebuchet MS" w:hAnsi="Trebuchet MS"/>
        </w:rPr>
        <w:t>etnie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rom</w:t>
      </w:r>
      <w:r w:rsidR="00363672">
        <w:rPr>
          <w:rFonts w:ascii="Trebuchet MS" w:hAnsi="Trebuchet MS"/>
        </w:rPr>
        <w:t>ă</w:t>
      </w:r>
      <w:proofErr w:type="spellEnd"/>
      <w:r w:rsidRPr="00C21724">
        <w:rPr>
          <w:rFonts w:ascii="Trebuchet MS" w:hAnsi="Trebuchet MS"/>
        </w:rPr>
        <w:t xml:space="preserve">; </w:t>
      </w:r>
      <w:proofErr w:type="spellStart"/>
      <w:r w:rsidRPr="00C21724">
        <w:rPr>
          <w:rFonts w:ascii="Trebuchet MS" w:hAnsi="Trebuchet MS"/>
        </w:rPr>
        <w:t>promovarea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sustinerea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economiei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sociale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si</w:t>
      </w:r>
      <w:proofErr w:type="spellEnd"/>
      <w:r w:rsidRPr="00C21724">
        <w:rPr>
          <w:rFonts w:ascii="Trebuchet MS" w:hAnsi="Trebuchet MS"/>
        </w:rPr>
        <w:t xml:space="preserve"> a </w:t>
      </w:r>
      <w:proofErr w:type="spellStart"/>
      <w:r w:rsidRPr="00C21724">
        <w:rPr>
          <w:rFonts w:ascii="Trebuchet MS" w:hAnsi="Trebuchet MS"/>
        </w:rPr>
        <w:t>intreprinderilor</w:t>
      </w:r>
      <w:proofErr w:type="spellEnd"/>
      <w:r w:rsidRPr="00C21724">
        <w:rPr>
          <w:rFonts w:ascii="Trebuchet MS" w:hAnsi="Trebuchet MS"/>
        </w:rPr>
        <w:t xml:space="preserve"> </w:t>
      </w:r>
      <w:proofErr w:type="spellStart"/>
      <w:r w:rsidRPr="00C21724">
        <w:rPr>
          <w:rFonts w:ascii="Trebuchet MS" w:hAnsi="Trebuchet MS"/>
        </w:rPr>
        <w:t>sociale</w:t>
      </w:r>
      <w:proofErr w:type="spellEnd"/>
      <w:r w:rsidRPr="00C21724">
        <w:rPr>
          <w:rFonts w:ascii="Trebuchet MS" w:hAnsi="Trebuchet MS"/>
        </w:rPr>
        <w:t>.</w:t>
      </w:r>
    </w:p>
    <w:p w:rsidR="00F363D3" w:rsidRPr="00C21724" w:rsidRDefault="00C21724" w:rsidP="00363672">
      <w:pPr>
        <w:ind w:firstLine="720"/>
        <w:jc w:val="both"/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Strategia</w:t>
      </w:r>
      <w:proofErr w:type="spellEnd"/>
      <w:r>
        <w:rPr>
          <w:rFonts w:ascii="Trebuchet MS" w:hAnsi="Trebuchet MS"/>
          <w:lang w:val="fr-FR"/>
        </w:rPr>
        <w:t xml:space="preserve"> de </w:t>
      </w:r>
      <w:proofErr w:type="spellStart"/>
      <w:r>
        <w:rPr>
          <w:rFonts w:ascii="Trebuchet MS" w:hAnsi="Trebuchet MS"/>
          <w:lang w:val="fr-FR"/>
        </w:rPr>
        <w:t>Dezvoltare</w:t>
      </w:r>
      <w:proofErr w:type="spellEnd"/>
      <w:r>
        <w:rPr>
          <w:rFonts w:ascii="Trebuchet MS" w:hAnsi="Trebuchet MS"/>
          <w:lang w:val="fr-FR"/>
        </w:rPr>
        <w:t xml:space="preserve"> a </w:t>
      </w:r>
      <w:proofErr w:type="spellStart"/>
      <w:r>
        <w:rPr>
          <w:rFonts w:ascii="Trebuchet MS" w:hAnsi="Trebuchet MS"/>
          <w:lang w:val="fr-FR"/>
        </w:rPr>
        <w:t>J</w:t>
      </w:r>
      <w:r w:rsidR="00F363D3" w:rsidRPr="00C21724">
        <w:rPr>
          <w:rFonts w:ascii="Trebuchet MS" w:hAnsi="Trebuchet MS"/>
          <w:lang w:val="fr-FR"/>
        </w:rPr>
        <w:t>u</w:t>
      </w:r>
      <w:r w:rsidR="008A2E17">
        <w:rPr>
          <w:rFonts w:ascii="Trebuchet MS" w:hAnsi="Trebuchet MS"/>
          <w:lang w:val="fr-FR"/>
        </w:rPr>
        <w:t>detului</w:t>
      </w:r>
      <w:proofErr w:type="spellEnd"/>
      <w:r w:rsidR="008A2E17">
        <w:rPr>
          <w:rFonts w:ascii="Trebuchet MS" w:hAnsi="Trebuchet MS"/>
          <w:lang w:val="fr-FR"/>
        </w:rPr>
        <w:t xml:space="preserve"> Covasna </w:t>
      </w:r>
      <w:proofErr w:type="spellStart"/>
      <w:r w:rsidR="008A2E17">
        <w:rPr>
          <w:rFonts w:ascii="Trebuchet MS" w:hAnsi="Trebuchet MS"/>
          <w:lang w:val="fr-FR"/>
        </w:rPr>
        <w:t>prevede</w:t>
      </w:r>
      <w:proofErr w:type="spellEnd"/>
      <w:r w:rsidR="008A2E17">
        <w:rPr>
          <w:rFonts w:ascii="Trebuchet MS" w:hAnsi="Trebuchet MS"/>
          <w:lang w:val="fr-FR"/>
        </w:rPr>
        <w:t xml:space="preserve"> ca </w:t>
      </w:r>
      <w:proofErr w:type="spellStart"/>
      <w:r w:rsidR="008A2E17">
        <w:rPr>
          <w:rFonts w:ascii="Trebuchet MS" w:hAnsi="Trebuchet MS"/>
          <w:lang w:val="fr-FR"/>
        </w:rPr>
        <w:t>județ</w:t>
      </w:r>
      <w:r w:rsidR="00F363D3" w:rsidRPr="00C21724">
        <w:rPr>
          <w:rFonts w:ascii="Trebuchet MS" w:hAnsi="Trebuchet MS"/>
          <w:lang w:val="fr-FR"/>
        </w:rPr>
        <w:t>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trebuie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sa </w:t>
      </w:r>
      <w:proofErr w:type="spellStart"/>
      <w:r w:rsidR="00F363D3" w:rsidRPr="00C21724">
        <w:rPr>
          <w:rFonts w:ascii="Trebuchet MS" w:hAnsi="Trebuchet MS"/>
          <w:lang w:val="fr-FR"/>
        </w:rPr>
        <w:t>stimuleze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zonele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din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</w:t>
      </w:r>
      <w:r w:rsidR="008A2E17">
        <w:rPr>
          <w:rFonts w:ascii="Trebuchet MS" w:hAnsi="Trebuchet MS"/>
          <w:lang w:val="fr-FR"/>
        </w:rPr>
        <w:t>gricultura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unde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detine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avantaj</w:t>
      </w:r>
      <w:proofErr w:type="spellEnd"/>
      <w:r w:rsidR="008A2E17">
        <w:rPr>
          <w:rFonts w:ascii="Trebuchet MS" w:hAnsi="Trebuchet MS"/>
          <w:lang w:val="fr-FR"/>
        </w:rPr>
        <w:t xml:space="preserve"> </w:t>
      </w:r>
      <w:proofErr w:type="spellStart"/>
      <w:r w:rsidR="008A2E17">
        <w:rPr>
          <w:rFonts w:ascii="Trebuchet MS" w:hAnsi="Trebuchet MS"/>
          <w:lang w:val="fr-FR"/>
        </w:rPr>
        <w:t>î</w:t>
      </w:r>
      <w:r w:rsidR="00F363D3" w:rsidRPr="00C21724">
        <w:rPr>
          <w:rFonts w:ascii="Trebuchet MS" w:hAnsi="Trebuchet MS"/>
          <w:lang w:val="fr-FR"/>
        </w:rPr>
        <w:t>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termeni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competitivitate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. </w:t>
      </w:r>
      <w:proofErr w:type="spellStart"/>
      <w:r w:rsidR="00F363D3" w:rsidRPr="00C21724">
        <w:rPr>
          <w:rFonts w:ascii="Trebuchet MS" w:hAnsi="Trebuchet MS"/>
          <w:lang w:val="fr-FR"/>
        </w:rPr>
        <w:t>J</w:t>
      </w:r>
      <w:r w:rsidR="008A2E17">
        <w:rPr>
          <w:rFonts w:ascii="Trebuchet MS" w:hAnsi="Trebuchet MS"/>
          <w:lang w:val="fr-FR"/>
        </w:rPr>
        <w:t>udeț</w:t>
      </w:r>
      <w:r w:rsidR="00F363D3" w:rsidRPr="00C21724">
        <w:rPr>
          <w:rFonts w:ascii="Trebuchet MS" w:hAnsi="Trebuchet MS"/>
          <w:lang w:val="fr-FR"/>
        </w:rPr>
        <w:t>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Covasna se </w:t>
      </w:r>
      <w:proofErr w:type="spellStart"/>
      <w:r w:rsidR="00F363D3" w:rsidRPr="00C21724">
        <w:rPr>
          <w:rFonts w:ascii="Trebuchet MS" w:hAnsi="Trebuchet MS"/>
          <w:lang w:val="fr-FR"/>
        </w:rPr>
        <w:t>poate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dezvolta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din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punct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vedere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economic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prin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valorificarea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surselor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avantaj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competitiv</w:t>
      </w:r>
      <w:proofErr w:type="spellEnd"/>
      <w:r w:rsidR="00F363D3" w:rsidRPr="00C21724">
        <w:rPr>
          <w:rFonts w:ascii="Trebuchet MS" w:hAnsi="Trebuchet MS"/>
          <w:lang w:val="fr-FR"/>
        </w:rPr>
        <w:t xml:space="preserve">: </w:t>
      </w:r>
      <w:proofErr w:type="spellStart"/>
      <w:r w:rsidR="00F363D3" w:rsidRPr="00C21724">
        <w:rPr>
          <w:rFonts w:ascii="Trebuchet MS" w:hAnsi="Trebuchet MS"/>
          <w:lang w:val="fr-FR"/>
        </w:rPr>
        <w:t>unicitatea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modelului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dezvoltare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comunitara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(</w:t>
      </w:r>
      <w:proofErr w:type="spellStart"/>
      <w:r w:rsidR="00F363D3" w:rsidRPr="00C21724">
        <w:rPr>
          <w:rFonts w:ascii="Trebuchet MS" w:hAnsi="Trebuchet MS"/>
          <w:lang w:val="fr-FR"/>
        </w:rPr>
        <w:t>bazat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relationarea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directa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si </w:t>
      </w:r>
      <w:proofErr w:type="spellStart"/>
      <w:r w:rsidR="00F363D3" w:rsidRPr="00C21724">
        <w:rPr>
          <w:rFonts w:ascii="Trebuchet MS" w:hAnsi="Trebuchet MS"/>
          <w:lang w:val="fr-FR"/>
        </w:rPr>
        <w:t>imediata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respectiv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gruparea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si </w:t>
      </w:r>
      <w:proofErr w:type="spellStart"/>
      <w:r w:rsidR="00F363D3" w:rsidRPr="00C21724">
        <w:rPr>
          <w:rFonts w:ascii="Trebuchet MS" w:hAnsi="Trebuchet MS"/>
          <w:lang w:val="fr-FR"/>
        </w:rPr>
        <w:t>functionarea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unor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comunitati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rurale in </w:t>
      </w:r>
      <w:proofErr w:type="spellStart"/>
      <w:r w:rsidR="00F363D3" w:rsidRPr="00C21724">
        <w:rPr>
          <w:rFonts w:ascii="Trebuchet MS" w:hAnsi="Trebuchet MS"/>
          <w:lang w:val="fr-FR"/>
        </w:rPr>
        <w:t>jurul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unei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comunitati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urbane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), </w:t>
      </w:r>
      <w:proofErr w:type="spellStart"/>
      <w:r w:rsidR="00F363D3" w:rsidRPr="00C21724">
        <w:rPr>
          <w:rFonts w:ascii="Trebuchet MS" w:hAnsi="Trebuchet MS"/>
          <w:lang w:val="fr-FR"/>
        </w:rPr>
        <w:t>agricultura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turismul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(cultural, </w:t>
      </w:r>
      <w:proofErr w:type="spellStart"/>
      <w:r w:rsidR="00F363D3" w:rsidRPr="00C21724">
        <w:rPr>
          <w:rFonts w:ascii="Trebuchet MS" w:hAnsi="Trebuchet MS"/>
          <w:lang w:val="fr-FR"/>
        </w:rPr>
        <w:t>agroturism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balnear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), </w:t>
      </w:r>
      <w:proofErr w:type="spellStart"/>
      <w:r w:rsidR="00F363D3" w:rsidRPr="00C21724">
        <w:rPr>
          <w:rFonts w:ascii="Trebuchet MS" w:hAnsi="Trebuchet MS"/>
          <w:lang w:val="fr-FR"/>
        </w:rPr>
        <w:t>fondul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forestier, </w:t>
      </w:r>
      <w:proofErr w:type="spellStart"/>
      <w:r w:rsidR="00F363D3" w:rsidRPr="00C21724">
        <w:rPr>
          <w:rFonts w:ascii="Trebuchet MS" w:hAnsi="Trebuchet MS"/>
          <w:lang w:val="fr-FR"/>
        </w:rPr>
        <w:t>clusterizarea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economiei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cultura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industria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prelucratoare</w:t>
      </w:r>
      <w:proofErr w:type="spellEnd"/>
      <w:r w:rsidR="00F363D3" w:rsidRPr="00C21724">
        <w:rPr>
          <w:rFonts w:ascii="Trebuchet MS" w:hAnsi="Trebuchet MS"/>
          <w:lang w:val="fr-FR"/>
        </w:rPr>
        <w:t>.</w:t>
      </w:r>
    </w:p>
    <w:p w:rsidR="009C1A13" w:rsidRPr="00C21724" w:rsidRDefault="008A2E17" w:rsidP="00363672">
      <w:pPr>
        <w:jc w:val="both"/>
        <w:rPr>
          <w:rFonts w:ascii="Trebuchet MS" w:hAnsi="Trebuchet MS"/>
          <w:lang w:val="fr-FR"/>
        </w:rPr>
      </w:pPr>
      <w:proofErr w:type="spellStart"/>
      <w:r>
        <w:rPr>
          <w:rFonts w:ascii="Trebuchet MS" w:hAnsi="Trebuchet MS"/>
          <w:lang w:val="fr-FR"/>
        </w:rPr>
        <w:t>Măsurile</w:t>
      </w:r>
      <w:proofErr w:type="spellEnd"/>
      <w:r>
        <w:rPr>
          <w:rFonts w:ascii="Trebuchet MS" w:hAnsi="Trebuchet MS"/>
          <w:lang w:val="fr-FR"/>
        </w:rPr>
        <w:t xml:space="preserve"> Gal Progressio vin </w:t>
      </w:r>
      <w:proofErr w:type="spellStart"/>
      <w:r>
        <w:rPr>
          <w:rFonts w:ascii="Trebuchet MS" w:hAnsi="Trebuchet MS"/>
          <w:lang w:val="fr-FR"/>
        </w:rPr>
        <w:t>î</w:t>
      </w:r>
      <w:r w:rsidR="00F363D3" w:rsidRPr="00C21724">
        <w:rPr>
          <w:rFonts w:ascii="Trebuchet MS" w:hAnsi="Trebuchet MS"/>
          <w:lang w:val="fr-FR"/>
        </w:rPr>
        <w:t>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363672">
        <w:rPr>
          <w:rFonts w:ascii="Trebuchet MS" w:hAnsi="Trebuchet MS"/>
          <w:lang w:val="fr-FR"/>
        </w:rPr>
        <w:t>completare</w:t>
      </w:r>
      <w:proofErr w:type="spellEnd"/>
      <w:r w:rsidR="00363672">
        <w:rPr>
          <w:rFonts w:ascii="Trebuchet MS" w:hAnsi="Trebuchet MS"/>
          <w:lang w:val="fr-FR"/>
        </w:rPr>
        <w:t xml:space="preserve"> la </w:t>
      </w:r>
      <w:bookmarkStart w:id="0" w:name="_GoBack"/>
      <w:bookmarkEnd w:id="0"/>
      <w:proofErr w:type="spellStart"/>
      <w:r w:rsidR="00F363D3" w:rsidRPr="00C21724">
        <w:rPr>
          <w:rFonts w:ascii="Trebuchet MS" w:hAnsi="Trebuchet MS"/>
          <w:lang w:val="fr-FR"/>
        </w:rPr>
        <w:t>atingerea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obiectivelor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Strategiei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Dezvoltare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Regiunii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Centru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Strateg</w:t>
      </w:r>
      <w:r w:rsidR="00C21724" w:rsidRPr="00C21724">
        <w:rPr>
          <w:rFonts w:ascii="Trebuchet MS" w:hAnsi="Trebuchet MS"/>
          <w:lang w:val="fr-FR"/>
        </w:rPr>
        <w:t>i</w:t>
      </w:r>
      <w:r w:rsidR="00C21724">
        <w:rPr>
          <w:rFonts w:ascii="Trebuchet MS" w:hAnsi="Trebuchet MS"/>
          <w:lang w:val="fr-FR"/>
        </w:rPr>
        <w:t>ei</w:t>
      </w:r>
      <w:proofErr w:type="spellEnd"/>
      <w:r w:rsidR="00C21724">
        <w:rPr>
          <w:rFonts w:ascii="Trebuchet MS" w:hAnsi="Trebuchet MS"/>
          <w:lang w:val="fr-FR"/>
        </w:rPr>
        <w:t xml:space="preserve"> de </w:t>
      </w:r>
      <w:proofErr w:type="spellStart"/>
      <w:r w:rsidR="00C21724">
        <w:rPr>
          <w:rFonts w:ascii="Trebuchet MS" w:hAnsi="Trebuchet MS"/>
          <w:lang w:val="fr-FR"/>
        </w:rPr>
        <w:t>Dezvoltare</w:t>
      </w:r>
      <w:proofErr w:type="spellEnd"/>
      <w:r w:rsidR="00C21724">
        <w:rPr>
          <w:rFonts w:ascii="Trebuchet MS" w:hAnsi="Trebuchet MS"/>
          <w:lang w:val="fr-FR"/>
        </w:rPr>
        <w:t xml:space="preserve"> a </w:t>
      </w:r>
      <w:proofErr w:type="spellStart"/>
      <w:r w:rsidR="00C21724">
        <w:rPr>
          <w:rFonts w:ascii="Trebuchet MS" w:hAnsi="Trebuchet MS"/>
          <w:lang w:val="fr-FR"/>
        </w:rPr>
        <w:t>J</w:t>
      </w:r>
      <w:r>
        <w:rPr>
          <w:rFonts w:ascii="Trebuchet MS" w:hAnsi="Trebuchet MS"/>
          <w:lang w:val="fr-FR"/>
        </w:rPr>
        <w:t>udetului</w:t>
      </w:r>
      <w:proofErr w:type="spellEnd"/>
      <w:r>
        <w:rPr>
          <w:rFonts w:ascii="Trebuchet MS" w:hAnsi="Trebuchet MS"/>
          <w:lang w:val="fr-FR"/>
        </w:rPr>
        <w:t xml:space="preserve"> Covasna </w:t>
      </w:r>
      <w:proofErr w:type="spellStart"/>
      <w:r>
        <w:rPr>
          <w:rFonts w:ascii="Trebuchet MS" w:hAnsi="Trebuchet MS"/>
          <w:lang w:val="fr-FR"/>
        </w:rPr>
        <w:t>în</w:t>
      </w:r>
      <w:proofErr w:type="spellEnd"/>
      <w:r>
        <w:rPr>
          <w:rFonts w:ascii="Trebuchet MS" w:hAnsi="Trebuchet MS"/>
          <w:lang w:val="fr-FR"/>
        </w:rPr>
        <w:t xml:space="preserve"> mai </w:t>
      </w:r>
      <w:proofErr w:type="spellStart"/>
      <w:r>
        <w:rPr>
          <w:rFonts w:ascii="Trebuchet MS" w:hAnsi="Trebuchet MS"/>
          <w:lang w:val="fr-FR"/>
        </w:rPr>
        <w:t>multe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domenii</w:t>
      </w:r>
      <w:proofErr w:type="spellEnd"/>
      <w:r>
        <w:rPr>
          <w:rFonts w:ascii="Trebuchet MS" w:hAnsi="Trebuchet MS"/>
          <w:lang w:val="fr-FR"/>
        </w:rPr>
        <w:t xml:space="preserve"> de </w:t>
      </w:r>
      <w:proofErr w:type="spellStart"/>
      <w:r>
        <w:rPr>
          <w:rFonts w:ascii="Trebuchet MS" w:hAnsi="Trebuchet MS"/>
          <w:lang w:val="fr-FR"/>
        </w:rPr>
        <w:t>intervenț</w:t>
      </w:r>
      <w:r w:rsidR="00F363D3" w:rsidRPr="00C21724">
        <w:rPr>
          <w:rFonts w:ascii="Trebuchet MS" w:hAnsi="Trebuchet MS"/>
          <w:lang w:val="fr-FR"/>
        </w:rPr>
        <w:t>ie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propuse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UE</w:t>
      </w:r>
      <w:r>
        <w:rPr>
          <w:rFonts w:ascii="Trebuchet MS" w:hAnsi="Trebuchet MS"/>
          <w:lang w:val="fr-FR"/>
        </w:rPr>
        <w:t xml:space="preserve">, </w:t>
      </w:r>
      <w:proofErr w:type="spellStart"/>
      <w:r>
        <w:rPr>
          <w:rFonts w:ascii="Trebuchet MS" w:hAnsi="Trebuchet MS"/>
          <w:lang w:val="fr-FR"/>
        </w:rPr>
        <w:t>indentificate</w:t>
      </w:r>
      <w:proofErr w:type="spellEnd"/>
      <w:r>
        <w:rPr>
          <w:rFonts w:ascii="Trebuchet MS" w:hAnsi="Trebuchet MS"/>
          <w:lang w:val="fr-FR"/>
        </w:rPr>
        <w:t xml:space="preserve"> </w:t>
      </w:r>
      <w:proofErr w:type="spellStart"/>
      <w:r>
        <w:rPr>
          <w:rFonts w:ascii="Trebuchet MS" w:hAnsi="Trebuchet MS"/>
          <w:lang w:val="fr-FR"/>
        </w:rPr>
        <w:t>în</w:t>
      </w:r>
      <w:proofErr w:type="spellEnd"/>
      <w:r>
        <w:rPr>
          <w:rFonts w:ascii="Trebuchet MS" w:hAnsi="Trebuchet MS"/>
          <w:lang w:val="fr-FR"/>
        </w:rPr>
        <w:t xml:space="preserve"> SDL, </w:t>
      </w:r>
      <w:proofErr w:type="spellStart"/>
      <w:r>
        <w:rPr>
          <w:rFonts w:ascii="Trebuchet MS" w:hAnsi="Trebuchet MS"/>
          <w:lang w:val="fr-FR"/>
        </w:rPr>
        <w:t>astfel</w:t>
      </w:r>
      <w:proofErr w:type="spellEnd"/>
      <w:r w:rsidR="00F363D3" w:rsidRPr="00C21724">
        <w:rPr>
          <w:rFonts w:ascii="Trebuchet MS" w:hAnsi="Trebuchet MS"/>
          <w:lang w:val="fr-FR"/>
        </w:rPr>
        <w:t xml:space="preserve">: P1: </w:t>
      </w:r>
      <w:proofErr w:type="spellStart"/>
      <w:r w:rsidR="00F363D3" w:rsidRPr="00C21724">
        <w:rPr>
          <w:rFonts w:ascii="Trebuchet MS" w:hAnsi="Trebuchet MS"/>
          <w:lang w:val="fr-FR"/>
        </w:rPr>
        <w:t>Încurajarea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transferului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cunoștințe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inovării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agricultură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</w:t>
      </w:r>
      <w:proofErr w:type="spellStart"/>
      <w:r w:rsidR="00F363D3" w:rsidRPr="00C21724">
        <w:rPr>
          <w:rFonts w:ascii="Trebuchet MS" w:hAnsi="Trebuchet MS"/>
          <w:lang w:val="fr-FR"/>
        </w:rPr>
        <w:t>silvicultură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zonele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rurale, P2: </w:t>
      </w:r>
      <w:proofErr w:type="spellStart"/>
      <w:r w:rsidR="00F363D3" w:rsidRPr="00C21724">
        <w:rPr>
          <w:rFonts w:ascii="Trebuchet MS" w:hAnsi="Trebuchet MS"/>
          <w:lang w:val="fr-FR"/>
        </w:rPr>
        <w:t>Creșterea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viabilității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exploatațiilor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competitivității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tuturor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tipurilor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de </w:t>
      </w:r>
      <w:proofErr w:type="spellStart"/>
      <w:r w:rsidR="00F363D3" w:rsidRPr="00C21724">
        <w:rPr>
          <w:rFonts w:ascii="Trebuchet MS" w:hAnsi="Trebuchet MS"/>
          <w:lang w:val="fr-FR"/>
        </w:rPr>
        <w:t>agricultură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toate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regiunile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promovarea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tehnologiilor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agricole </w:t>
      </w:r>
      <w:proofErr w:type="spellStart"/>
      <w:r w:rsidR="00F363D3" w:rsidRPr="00C21724">
        <w:rPr>
          <w:rFonts w:ascii="Trebuchet MS" w:hAnsi="Trebuchet MS"/>
          <w:lang w:val="fr-FR"/>
        </w:rPr>
        <w:t>inovatoare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gestionării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durabile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pădurilor</w:t>
      </w:r>
      <w:proofErr w:type="spellEnd"/>
      <w:r w:rsidR="00F363D3" w:rsidRPr="00C21724">
        <w:rPr>
          <w:rFonts w:ascii="Trebuchet MS" w:hAnsi="Trebuchet MS"/>
          <w:lang w:val="fr-FR"/>
        </w:rPr>
        <w:t xml:space="preserve">, P6: </w:t>
      </w:r>
      <w:proofErr w:type="spellStart"/>
      <w:r w:rsidR="00F363D3" w:rsidRPr="00C21724">
        <w:rPr>
          <w:rFonts w:ascii="Trebuchet MS" w:hAnsi="Trebuchet MS"/>
          <w:lang w:val="fr-FR"/>
        </w:rPr>
        <w:t>Promovarea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incluziunii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sociale, a </w:t>
      </w:r>
      <w:proofErr w:type="spellStart"/>
      <w:r w:rsidR="00F363D3" w:rsidRPr="00C21724">
        <w:rPr>
          <w:rFonts w:ascii="Trebuchet MS" w:hAnsi="Trebuchet MS"/>
          <w:lang w:val="fr-FR"/>
        </w:rPr>
        <w:t>reducerii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sărăciei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și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a </w:t>
      </w:r>
      <w:proofErr w:type="spellStart"/>
      <w:r w:rsidR="00F363D3" w:rsidRPr="00C21724">
        <w:rPr>
          <w:rFonts w:ascii="Trebuchet MS" w:hAnsi="Trebuchet MS"/>
          <w:lang w:val="fr-FR"/>
        </w:rPr>
        <w:t>dezvoltării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economice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în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</w:t>
      </w:r>
      <w:proofErr w:type="spellStart"/>
      <w:r w:rsidR="00F363D3" w:rsidRPr="00C21724">
        <w:rPr>
          <w:rFonts w:ascii="Trebuchet MS" w:hAnsi="Trebuchet MS"/>
          <w:lang w:val="fr-FR"/>
        </w:rPr>
        <w:t>zonele</w:t>
      </w:r>
      <w:proofErr w:type="spellEnd"/>
      <w:r w:rsidR="00F363D3" w:rsidRPr="00C21724">
        <w:rPr>
          <w:rFonts w:ascii="Trebuchet MS" w:hAnsi="Trebuchet MS"/>
          <w:lang w:val="fr-FR"/>
        </w:rPr>
        <w:t xml:space="preserve"> rurale.</w:t>
      </w:r>
    </w:p>
    <w:sectPr w:rsidR="009C1A13" w:rsidRPr="00C21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3D3"/>
    <w:rsid w:val="00263797"/>
    <w:rsid w:val="00363672"/>
    <w:rsid w:val="00390DD3"/>
    <w:rsid w:val="008A2E17"/>
    <w:rsid w:val="009C1A13"/>
    <w:rsid w:val="00A11F50"/>
    <w:rsid w:val="00C21724"/>
    <w:rsid w:val="00F36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E07FC8-3BAD-4436-AFF1-3C6B29D4A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1548</Words>
  <Characters>8824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l2</dc:creator>
  <cp:keywords/>
  <dc:description/>
  <cp:lastModifiedBy>unu</cp:lastModifiedBy>
  <cp:revision>5</cp:revision>
  <dcterms:created xsi:type="dcterms:W3CDTF">2016-04-25T13:18:00Z</dcterms:created>
  <dcterms:modified xsi:type="dcterms:W3CDTF">2018-05-30T12:46:00Z</dcterms:modified>
</cp:coreProperties>
</file>